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4"/>
        <w:gridCol w:w="1351"/>
        <w:gridCol w:w="2385"/>
        <w:gridCol w:w="360"/>
        <w:gridCol w:w="3420"/>
        <w:gridCol w:w="360"/>
        <w:gridCol w:w="2790"/>
      </w:tblGrid>
      <w:tr w:rsidR="00693CE3" w:rsidRPr="00067FF4" w14:paraId="62200FDC" w14:textId="77777777" w:rsidTr="00321593">
        <w:tc>
          <w:tcPr>
            <w:tcW w:w="11070" w:type="dxa"/>
            <w:gridSpan w:val="7"/>
            <w:shd w:val="clear" w:color="auto" w:fill="C5E0B3" w:themeFill="accent6" w:themeFillTint="66"/>
            <w:vAlign w:val="center"/>
          </w:tcPr>
          <w:p w14:paraId="2BD33EE1" w14:textId="77777777" w:rsidR="00693CE3" w:rsidRPr="00067FF4" w:rsidRDefault="00693CE3" w:rsidP="009710D8">
            <w:pPr>
              <w:pStyle w:val="Heading1"/>
            </w:pPr>
            <w:bookmarkStart w:id="0" w:name="_GoBack"/>
            <w:bookmarkEnd w:id="0"/>
            <w:r w:rsidRPr="00067FF4">
              <w:t>Attendees:</w:t>
            </w:r>
          </w:p>
        </w:tc>
      </w:tr>
      <w:tr w:rsidR="00315DEC" w:rsidRPr="00067FF4" w14:paraId="0D0E63B8" w14:textId="77777777" w:rsidTr="00F335DD">
        <w:trPr>
          <w:trHeight w:val="64"/>
        </w:trPr>
        <w:tc>
          <w:tcPr>
            <w:tcW w:w="404" w:type="dxa"/>
          </w:tcPr>
          <w:p w14:paraId="030D47C3" w14:textId="13B51BFF" w:rsidR="00315DEC" w:rsidRPr="00067FF4" w:rsidRDefault="00536A33" w:rsidP="00315DEC">
            <w:pPr>
              <w:spacing w:before="20" w:after="20"/>
              <w:jc w:val="center"/>
              <w:rPr>
                <w:rFonts w:asciiTheme="minorHAnsi" w:hAnsiTheme="minorHAnsi"/>
                <w:b/>
                <w:sz w:val="24"/>
                <w:szCs w:val="24"/>
              </w:rPr>
            </w:pPr>
            <w:r>
              <w:rPr>
                <w:rFonts w:asciiTheme="minorHAnsi" w:hAnsiTheme="minorHAnsi"/>
                <w:b/>
                <w:sz w:val="24"/>
                <w:szCs w:val="24"/>
              </w:rPr>
              <w:t>x</w:t>
            </w:r>
          </w:p>
        </w:tc>
        <w:tc>
          <w:tcPr>
            <w:tcW w:w="3736" w:type="dxa"/>
            <w:gridSpan w:val="2"/>
            <w:vAlign w:val="bottom"/>
          </w:tcPr>
          <w:p w14:paraId="2F86B957" w14:textId="77777777" w:rsidR="00315DEC" w:rsidRPr="002F5A86" w:rsidRDefault="00315DEC" w:rsidP="00315DEC">
            <w:pPr>
              <w:spacing w:before="20" w:after="20"/>
              <w:rPr>
                <w:rFonts w:asciiTheme="minorHAnsi" w:hAnsiTheme="minorHAnsi"/>
                <w:b/>
                <w:bCs/>
                <w:sz w:val="24"/>
                <w:szCs w:val="24"/>
              </w:rPr>
            </w:pPr>
            <w:r w:rsidRPr="002F5A86">
              <w:rPr>
                <w:rFonts w:asciiTheme="minorHAnsi" w:hAnsiTheme="minorHAnsi"/>
                <w:b/>
                <w:bCs/>
                <w:sz w:val="24"/>
                <w:szCs w:val="24"/>
              </w:rPr>
              <w:t>Tanyah Williams, WSP - Co-Chair</w:t>
            </w:r>
          </w:p>
        </w:tc>
        <w:tc>
          <w:tcPr>
            <w:tcW w:w="360" w:type="dxa"/>
          </w:tcPr>
          <w:p w14:paraId="5E810C9B" w14:textId="0B9BE4D7" w:rsidR="00315DEC" w:rsidRPr="00067FF4" w:rsidRDefault="00536A33" w:rsidP="00315DEC">
            <w:pPr>
              <w:spacing w:before="20" w:after="20"/>
              <w:jc w:val="center"/>
              <w:rPr>
                <w:rFonts w:asciiTheme="minorHAnsi" w:hAnsiTheme="minorHAnsi"/>
                <w:b/>
                <w:sz w:val="24"/>
                <w:szCs w:val="24"/>
              </w:rPr>
            </w:pPr>
            <w:r>
              <w:rPr>
                <w:rFonts w:asciiTheme="minorHAnsi" w:hAnsiTheme="minorHAnsi"/>
                <w:b/>
                <w:sz w:val="24"/>
                <w:szCs w:val="24"/>
              </w:rPr>
              <w:t>x</w:t>
            </w:r>
          </w:p>
        </w:tc>
        <w:tc>
          <w:tcPr>
            <w:tcW w:w="3420" w:type="dxa"/>
            <w:vAlign w:val="bottom"/>
          </w:tcPr>
          <w:p w14:paraId="17CD8A86" w14:textId="2D639660" w:rsidR="00315DEC" w:rsidRPr="002F5A86" w:rsidRDefault="00315DEC" w:rsidP="00315DEC">
            <w:pPr>
              <w:spacing w:before="20" w:after="20"/>
              <w:rPr>
                <w:rFonts w:asciiTheme="minorHAnsi" w:hAnsiTheme="minorHAnsi"/>
                <w:b/>
                <w:bCs/>
                <w:sz w:val="24"/>
                <w:szCs w:val="24"/>
              </w:rPr>
            </w:pPr>
            <w:r w:rsidRPr="002F5A86">
              <w:rPr>
                <w:rFonts w:asciiTheme="minorHAnsi" w:hAnsiTheme="minorHAnsi"/>
                <w:b/>
                <w:bCs/>
                <w:sz w:val="24"/>
                <w:szCs w:val="24"/>
              </w:rPr>
              <w:t>Keri O’Connell, DOR – back-up</w:t>
            </w:r>
            <w:r w:rsidRPr="002F5A86">
              <w:rPr>
                <w:b/>
                <w:bCs/>
                <w:sz w:val="24"/>
                <w:szCs w:val="24"/>
              </w:rPr>
              <w:t xml:space="preserve"> </w:t>
            </w:r>
          </w:p>
        </w:tc>
        <w:tc>
          <w:tcPr>
            <w:tcW w:w="360" w:type="dxa"/>
          </w:tcPr>
          <w:p w14:paraId="434805F4" w14:textId="4CA48424" w:rsidR="00315DEC" w:rsidRPr="00067FF4" w:rsidRDefault="00315DEC" w:rsidP="00315DEC">
            <w:pPr>
              <w:spacing w:before="20" w:after="20"/>
              <w:jc w:val="center"/>
              <w:rPr>
                <w:rFonts w:asciiTheme="minorHAnsi" w:hAnsiTheme="minorHAnsi"/>
                <w:b/>
                <w:sz w:val="24"/>
                <w:szCs w:val="24"/>
              </w:rPr>
            </w:pPr>
          </w:p>
        </w:tc>
        <w:tc>
          <w:tcPr>
            <w:tcW w:w="2790" w:type="dxa"/>
            <w:vAlign w:val="bottom"/>
          </w:tcPr>
          <w:p w14:paraId="3D194239" w14:textId="38C872B3" w:rsidR="00315DEC" w:rsidRPr="00067FF4" w:rsidRDefault="00315DEC" w:rsidP="00204AFA">
            <w:pPr>
              <w:spacing w:before="20" w:after="20"/>
              <w:rPr>
                <w:rFonts w:asciiTheme="minorHAnsi" w:hAnsiTheme="minorHAnsi"/>
                <w:sz w:val="24"/>
                <w:szCs w:val="24"/>
              </w:rPr>
            </w:pPr>
            <w:r>
              <w:rPr>
                <w:rFonts w:asciiTheme="minorHAnsi" w:hAnsiTheme="minorHAnsi"/>
                <w:sz w:val="24"/>
                <w:szCs w:val="24"/>
              </w:rPr>
              <w:t xml:space="preserve">Erin </w:t>
            </w:r>
            <w:r w:rsidR="00204AFA">
              <w:rPr>
                <w:rFonts w:asciiTheme="minorHAnsi" w:hAnsiTheme="minorHAnsi"/>
                <w:sz w:val="24"/>
                <w:szCs w:val="24"/>
              </w:rPr>
              <w:t>Aquino</w:t>
            </w:r>
            <w:r>
              <w:rPr>
                <w:rFonts w:asciiTheme="minorHAnsi" w:hAnsiTheme="minorHAnsi"/>
                <w:sz w:val="24"/>
                <w:szCs w:val="24"/>
              </w:rPr>
              <w:t>, SOS</w:t>
            </w:r>
          </w:p>
        </w:tc>
      </w:tr>
      <w:tr w:rsidR="00315DEC" w:rsidRPr="00067FF4" w14:paraId="55C66D52" w14:textId="77777777" w:rsidTr="002F5A86">
        <w:tc>
          <w:tcPr>
            <w:tcW w:w="404" w:type="dxa"/>
          </w:tcPr>
          <w:p w14:paraId="7C14499B" w14:textId="0EBDC374" w:rsidR="00315DEC" w:rsidRPr="00067FF4" w:rsidRDefault="002F5A86" w:rsidP="00315DEC">
            <w:pPr>
              <w:spacing w:before="20" w:after="20"/>
              <w:jc w:val="center"/>
              <w:rPr>
                <w:rFonts w:asciiTheme="minorHAnsi" w:hAnsiTheme="minorHAnsi"/>
                <w:b/>
                <w:sz w:val="24"/>
                <w:szCs w:val="24"/>
              </w:rPr>
            </w:pPr>
            <w:r>
              <w:rPr>
                <w:rFonts w:asciiTheme="minorHAnsi" w:hAnsiTheme="minorHAnsi"/>
                <w:b/>
                <w:sz w:val="24"/>
                <w:szCs w:val="24"/>
              </w:rPr>
              <w:t>x</w:t>
            </w:r>
          </w:p>
        </w:tc>
        <w:tc>
          <w:tcPr>
            <w:tcW w:w="3736" w:type="dxa"/>
            <w:gridSpan w:val="2"/>
            <w:vAlign w:val="bottom"/>
          </w:tcPr>
          <w:p w14:paraId="3158AF41" w14:textId="513F2448" w:rsidR="00315DEC" w:rsidRPr="002F5A86" w:rsidRDefault="00315DEC" w:rsidP="00315DEC">
            <w:pPr>
              <w:spacing w:before="20" w:after="20"/>
              <w:rPr>
                <w:rFonts w:asciiTheme="minorHAnsi" w:hAnsiTheme="minorHAnsi"/>
                <w:b/>
                <w:bCs/>
                <w:sz w:val="24"/>
                <w:szCs w:val="24"/>
              </w:rPr>
            </w:pPr>
            <w:r w:rsidRPr="002F5A86">
              <w:rPr>
                <w:b/>
                <w:bCs/>
                <w:sz w:val="24"/>
                <w:szCs w:val="24"/>
              </w:rPr>
              <w:t>Evelyn Hinken, L&amp;I Retired</w:t>
            </w:r>
            <w:r w:rsidR="002F5A86">
              <w:rPr>
                <w:b/>
                <w:bCs/>
                <w:sz w:val="24"/>
                <w:szCs w:val="24"/>
              </w:rPr>
              <w:t>-</w:t>
            </w:r>
            <w:r w:rsidRPr="002F5A86">
              <w:rPr>
                <w:b/>
                <w:bCs/>
                <w:sz w:val="24"/>
                <w:szCs w:val="24"/>
              </w:rPr>
              <w:t>Co-Chair</w:t>
            </w:r>
          </w:p>
        </w:tc>
        <w:tc>
          <w:tcPr>
            <w:tcW w:w="360" w:type="dxa"/>
          </w:tcPr>
          <w:p w14:paraId="3248127A" w14:textId="77777777" w:rsidR="00315DEC" w:rsidRPr="001F2D0C" w:rsidRDefault="00315DEC" w:rsidP="00315DEC">
            <w:pPr>
              <w:spacing w:before="20" w:after="20"/>
              <w:jc w:val="center"/>
              <w:rPr>
                <w:rFonts w:asciiTheme="minorHAnsi" w:hAnsiTheme="minorHAnsi"/>
                <w:b/>
                <w:sz w:val="24"/>
                <w:szCs w:val="24"/>
              </w:rPr>
            </w:pPr>
          </w:p>
        </w:tc>
        <w:tc>
          <w:tcPr>
            <w:tcW w:w="3420" w:type="dxa"/>
            <w:vAlign w:val="bottom"/>
          </w:tcPr>
          <w:p w14:paraId="11F99F33" w14:textId="10839069" w:rsidR="00315DEC" w:rsidRPr="00067FF4" w:rsidRDefault="00315DEC" w:rsidP="00315DEC">
            <w:pPr>
              <w:rPr>
                <w:sz w:val="24"/>
                <w:szCs w:val="24"/>
              </w:rPr>
            </w:pPr>
            <w:r>
              <w:rPr>
                <w:sz w:val="24"/>
                <w:szCs w:val="24"/>
              </w:rPr>
              <w:t>Jane Nesbitt, L&amp;I</w:t>
            </w:r>
          </w:p>
        </w:tc>
        <w:tc>
          <w:tcPr>
            <w:tcW w:w="360" w:type="dxa"/>
          </w:tcPr>
          <w:p w14:paraId="305D28F1" w14:textId="77777777" w:rsidR="00315DEC" w:rsidRPr="00067FF4" w:rsidRDefault="00315DEC" w:rsidP="00315DEC">
            <w:pPr>
              <w:spacing w:before="20" w:after="20"/>
              <w:jc w:val="center"/>
              <w:rPr>
                <w:rFonts w:asciiTheme="minorHAnsi" w:hAnsiTheme="minorHAnsi"/>
                <w:sz w:val="24"/>
                <w:szCs w:val="24"/>
              </w:rPr>
            </w:pPr>
          </w:p>
        </w:tc>
        <w:tc>
          <w:tcPr>
            <w:tcW w:w="2790" w:type="dxa"/>
            <w:vAlign w:val="bottom"/>
          </w:tcPr>
          <w:p w14:paraId="00F86EFC" w14:textId="1C0A7FD6" w:rsidR="00315DEC" w:rsidRPr="00067FF4" w:rsidRDefault="00315DEC" w:rsidP="00315DEC">
            <w:pPr>
              <w:spacing w:before="20" w:after="20"/>
              <w:rPr>
                <w:rFonts w:asciiTheme="minorHAnsi" w:hAnsiTheme="minorHAnsi"/>
                <w:sz w:val="24"/>
                <w:szCs w:val="24"/>
              </w:rPr>
            </w:pPr>
            <w:r>
              <w:rPr>
                <w:rFonts w:asciiTheme="minorHAnsi" w:hAnsiTheme="minorHAnsi"/>
                <w:sz w:val="24"/>
                <w:szCs w:val="24"/>
              </w:rPr>
              <w:t>Stephanie Prentice, SOS</w:t>
            </w:r>
          </w:p>
        </w:tc>
      </w:tr>
      <w:tr w:rsidR="00315DEC" w:rsidRPr="00067FF4" w14:paraId="0938A948" w14:textId="77777777" w:rsidTr="00F335DD">
        <w:tc>
          <w:tcPr>
            <w:tcW w:w="404" w:type="dxa"/>
          </w:tcPr>
          <w:p w14:paraId="385CD056" w14:textId="25FFC062" w:rsidR="00315DEC" w:rsidRPr="00067FF4" w:rsidRDefault="00536A33" w:rsidP="00315DEC">
            <w:pPr>
              <w:spacing w:before="20" w:after="20"/>
              <w:jc w:val="center"/>
              <w:rPr>
                <w:rFonts w:asciiTheme="minorHAnsi" w:hAnsiTheme="minorHAnsi"/>
                <w:b/>
                <w:sz w:val="24"/>
                <w:szCs w:val="24"/>
              </w:rPr>
            </w:pPr>
            <w:r>
              <w:rPr>
                <w:rFonts w:asciiTheme="minorHAnsi" w:hAnsiTheme="minorHAnsi"/>
                <w:b/>
                <w:sz w:val="24"/>
                <w:szCs w:val="24"/>
              </w:rPr>
              <w:t>x</w:t>
            </w:r>
          </w:p>
        </w:tc>
        <w:tc>
          <w:tcPr>
            <w:tcW w:w="3736" w:type="dxa"/>
            <w:gridSpan w:val="2"/>
            <w:vAlign w:val="bottom"/>
          </w:tcPr>
          <w:p w14:paraId="5BB1479C" w14:textId="77777777" w:rsidR="00315DEC" w:rsidRPr="002F5A86" w:rsidRDefault="00315DEC" w:rsidP="00315DEC">
            <w:pPr>
              <w:spacing w:before="20" w:after="20"/>
              <w:rPr>
                <w:rFonts w:asciiTheme="minorHAnsi" w:hAnsiTheme="minorHAnsi" w:cs="Calibri"/>
                <w:b/>
                <w:bCs/>
                <w:color w:val="000000"/>
                <w:sz w:val="24"/>
                <w:szCs w:val="24"/>
              </w:rPr>
            </w:pPr>
            <w:r w:rsidRPr="002F5A86">
              <w:rPr>
                <w:rFonts w:asciiTheme="minorHAnsi" w:hAnsiTheme="minorHAnsi"/>
                <w:b/>
                <w:bCs/>
                <w:sz w:val="24"/>
                <w:szCs w:val="24"/>
              </w:rPr>
              <w:t>Kathryn McPherson, UTC</w:t>
            </w:r>
            <w:r w:rsidRPr="002F5A86">
              <w:rPr>
                <w:rFonts w:asciiTheme="minorHAnsi" w:hAnsiTheme="minorHAnsi" w:cs="Calibri"/>
                <w:b/>
                <w:bCs/>
                <w:color w:val="000000"/>
                <w:sz w:val="24"/>
                <w:szCs w:val="24"/>
              </w:rPr>
              <w:t xml:space="preserve"> - Secretary</w:t>
            </w:r>
          </w:p>
        </w:tc>
        <w:tc>
          <w:tcPr>
            <w:tcW w:w="360" w:type="dxa"/>
          </w:tcPr>
          <w:p w14:paraId="3B1519BE" w14:textId="6D986D09" w:rsidR="00315DEC" w:rsidRPr="001F2D0C" w:rsidRDefault="00536A33" w:rsidP="00315DEC">
            <w:pPr>
              <w:spacing w:before="20" w:after="20"/>
              <w:rPr>
                <w:rFonts w:asciiTheme="minorHAnsi" w:hAnsiTheme="minorHAnsi"/>
                <w:b/>
                <w:sz w:val="24"/>
                <w:szCs w:val="24"/>
              </w:rPr>
            </w:pPr>
            <w:r>
              <w:rPr>
                <w:rFonts w:asciiTheme="minorHAnsi" w:hAnsiTheme="minorHAnsi"/>
                <w:b/>
                <w:sz w:val="24"/>
                <w:szCs w:val="24"/>
              </w:rPr>
              <w:t>x</w:t>
            </w:r>
          </w:p>
        </w:tc>
        <w:tc>
          <w:tcPr>
            <w:tcW w:w="3420" w:type="dxa"/>
            <w:vAlign w:val="bottom"/>
          </w:tcPr>
          <w:p w14:paraId="33896158" w14:textId="2247D80D" w:rsidR="00315DEC" w:rsidRPr="002F5A86" w:rsidRDefault="00315DEC" w:rsidP="00315DEC">
            <w:pPr>
              <w:rPr>
                <w:b/>
                <w:bCs/>
                <w:sz w:val="24"/>
                <w:szCs w:val="24"/>
              </w:rPr>
            </w:pPr>
            <w:r w:rsidRPr="002F5A86">
              <w:rPr>
                <w:rFonts w:hAnsi="Calibri" w:cs="Calibri"/>
                <w:b/>
                <w:bCs/>
                <w:color w:val="000000"/>
                <w:sz w:val="24"/>
                <w:szCs w:val="24"/>
              </w:rPr>
              <w:t>Shannon Jenkins L&amp;I</w:t>
            </w:r>
          </w:p>
        </w:tc>
        <w:tc>
          <w:tcPr>
            <w:tcW w:w="360" w:type="dxa"/>
          </w:tcPr>
          <w:p w14:paraId="38684636" w14:textId="60BA114D" w:rsidR="00315DEC" w:rsidRPr="001F2D0C" w:rsidRDefault="00315DEC" w:rsidP="00315DEC">
            <w:pPr>
              <w:spacing w:before="20" w:after="20"/>
              <w:jc w:val="center"/>
              <w:rPr>
                <w:rFonts w:asciiTheme="minorHAnsi" w:hAnsiTheme="minorHAnsi"/>
                <w:b/>
                <w:sz w:val="24"/>
                <w:szCs w:val="24"/>
              </w:rPr>
            </w:pPr>
          </w:p>
        </w:tc>
        <w:tc>
          <w:tcPr>
            <w:tcW w:w="2790" w:type="dxa"/>
            <w:vAlign w:val="bottom"/>
          </w:tcPr>
          <w:p w14:paraId="135A45E9" w14:textId="59D6EAEA" w:rsidR="00315DEC" w:rsidRPr="00067FF4" w:rsidRDefault="00315DEC" w:rsidP="00315DEC">
            <w:pPr>
              <w:spacing w:before="20" w:after="20"/>
              <w:rPr>
                <w:rFonts w:asciiTheme="minorHAnsi" w:hAnsiTheme="minorHAnsi"/>
                <w:sz w:val="24"/>
                <w:szCs w:val="24"/>
              </w:rPr>
            </w:pPr>
            <w:r>
              <w:rPr>
                <w:rFonts w:asciiTheme="minorHAnsi" w:hAnsiTheme="minorHAnsi"/>
                <w:sz w:val="24"/>
                <w:szCs w:val="24"/>
              </w:rPr>
              <w:t>Heather Hirotaka, SOS</w:t>
            </w:r>
          </w:p>
        </w:tc>
      </w:tr>
      <w:tr w:rsidR="00315DEC" w:rsidRPr="00067FF4" w14:paraId="415A6BF2" w14:textId="77777777" w:rsidTr="00F335DD">
        <w:tc>
          <w:tcPr>
            <w:tcW w:w="404" w:type="dxa"/>
          </w:tcPr>
          <w:p w14:paraId="5DC2D405" w14:textId="54FBF167" w:rsidR="00315DEC" w:rsidRPr="00067FF4" w:rsidRDefault="00315DEC" w:rsidP="00315DEC">
            <w:pPr>
              <w:spacing w:before="20" w:after="20"/>
              <w:jc w:val="center"/>
              <w:rPr>
                <w:rFonts w:asciiTheme="minorHAnsi" w:hAnsiTheme="minorHAnsi"/>
                <w:b/>
                <w:sz w:val="24"/>
                <w:szCs w:val="24"/>
              </w:rPr>
            </w:pPr>
          </w:p>
        </w:tc>
        <w:tc>
          <w:tcPr>
            <w:tcW w:w="3736" w:type="dxa"/>
            <w:gridSpan w:val="2"/>
            <w:vAlign w:val="bottom"/>
          </w:tcPr>
          <w:p w14:paraId="164CABBF" w14:textId="77777777" w:rsidR="00315DEC" w:rsidRPr="00067FF4" w:rsidRDefault="00315DEC" w:rsidP="00315DEC">
            <w:pPr>
              <w:spacing w:before="20" w:after="20"/>
              <w:rPr>
                <w:rFonts w:asciiTheme="minorHAnsi" w:hAnsiTheme="minorHAnsi"/>
                <w:sz w:val="24"/>
                <w:szCs w:val="24"/>
              </w:rPr>
            </w:pPr>
            <w:r>
              <w:rPr>
                <w:rFonts w:hAnsi="Calibri" w:cs="Calibri"/>
                <w:color w:val="000000"/>
                <w:sz w:val="24"/>
                <w:szCs w:val="24"/>
              </w:rPr>
              <w:t>Kelly Wilson, DSHS – Chief Historian</w:t>
            </w:r>
          </w:p>
        </w:tc>
        <w:tc>
          <w:tcPr>
            <w:tcW w:w="360" w:type="dxa"/>
          </w:tcPr>
          <w:p w14:paraId="16656F65" w14:textId="77777777" w:rsidR="00315DEC" w:rsidRPr="00067FF4" w:rsidRDefault="00315DEC" w:rsidP="00315DEC">
            <w:pPr>
              <w:spacing w:before="20" w:after="20"/>
              <w:jc w:val="center"/>
              <w:rPr>
                <w:rFonts w:asciiTheme="minorHAnsi" w:hAnsiTheme="minorHAnsi"/>
                <w:b/>
                <w:sz w:val="24"/>
                <w:szCs w:val="24"/>
              </w:rPr>
            </w:pPr>
          </w:p>
        </w:tc>
        <w:tc>
          <w:tcPr>
            <w:tcW w:w="3420" w:type="dxa"/>
            <w:vAlign w:val="bottom"/>
          </w:tcPr>
          <w:p w14:paraId="4C6F2139" w14:textId="39381E46" w:rsidR="00315DEC" w:rsidRPr="00067FF4" w:rsidRDefault="00315DEC" w:rsidP="00315DEC">
            <w:pPr>
              <w:rPr>
                <w:rFonts w:hAnsi="Calibri" w:cs="Calibri"/>
                <w:color w:val="000000"/>
                <w:sz w:val="24"/>
                <w:szCs w:val="24"/>
              </w:rPr>
            </w:pPr>
            <w:r>
              <w:rPr>
                <w:rFonts w:asciiTheme="minorHAnsi" w:hAnsiTheme="minorHAnsi"/>
                <w:sz w:val="24"/>
                <w:szCs w:val="24"/>
              </w:rPr>
              <w:t>Roseanne Collins, L&amp;I</w:t>
            </w:r>
          </w:p>
        </w:tc>
        <w:tc>
          <w:tcPr>
            <w:tcW w:w="360" w:type="dxa"/>
          </w:tcPr>
          <w:p w14:paraId="5E5A7600" w14:textId="5F8432A9" w:rsidR="00315DEC" w:rsidRPr="001F2D0C" w:rsidRDefault="00536A33" w:rsidP="00315DEC">
            <w:pPr>
              <w:spacing w:before="20" w:after="20"/>
              <w:jc w:val="center"/>
              <w:rPr>
                <w:rFonts w:asciiTheme="minorHAnsi" w:hAnsiTheme="minorHAnsi"/>
                <w:b/>
                <w:sz w:val="24"/>
                <w:szCs w:val="24"/>
              </w:rPr>
            </w:pPr>
            <w:r>
              <w:rPr>
                <w:rFonts w:asciiTheme="minorHAnsi" w:hAnsiTheme="minorHAnsi"/>
                <w:b/>
                <w:sz w:val="24"/>
                <w:szCs w:val="24"/>
              </w:rPr>
              <w:t>x</w:t>
            </w:r>
          </w:p>
        </w:tc>
        <w:tc>
          <w:tcPr>
            <w:tcW w:w="2790" w:type="dxa"/>
            <w:vAlign w:val="bottom"/>
          </w:tcPr>
          <w:p w14:paraId="4F6DC63A" w14:textId="24FEF95D" w:rsidR="00315DEC" w:rsidRPr="002F5A86" w:rsidRDefault="00315DEC" w:rsidP="00315DEC">
            <w:pPr>
              <w:spacing w:before="20" w:after="20"/>
              <w:rPr>
                <w:rFonts w:asciiTheme="minorHAnsi" w:hAnsiTheme="minorHAnsi"/>
                <w:b/>
                <w:bCs/>
                <w:sz w:val="24"/>
                <w:szCs w:val="24"/>
              </w:rPr>
            </w:pPr>
            <w:r w:rsidRPr="002F5A86">
              <w:rPr>
                <w:rFonts w:hAnsi="Calibri" w:cs="Calibri"/>
                <w:b/>
                <w:bCs/>
                <w:color w:val="000000"/>
                <w:sz w:val="24"/>
                <w:szCs w:val="24"/>
              </w:rPr>
              <w:t>Robert Lane, SOS</w:t>
            </w:r>
          </w:p>
        </w:tc>
      </w:tr>
      <w:tr w:rsidR="00315DEC" w:rsidRPr="00067FF4" w14:paraId="2D9423D3" w14:textId="77777777" w:rsidTr="00F335DD">
        <w:tc>
          <w:tcPr>
            <w:tcW w:w="404" w:type="dxa"/>
            <w:tcBorders>
              <w:bottom w:val="single" w:sz="4" w:space="0" w:color="auto"/>
            </w:tcBorders>
          </w:tcPr>
          <w:p w14:paraId="44EC0AB1" w14:textId="41BF64EE" w:rsidR="00315DEC" w:rsidRPr="00067FF4" w:rsidRDefault="00315DEC" w:rsidP="00315DEC">
            <w:pPr>
              <w:spacing w:before="20" w:after="20"/>
              <w:jc w:val="center"/>
              <w:rPr>
                <w:rFonts w:asciiTheme="minorHAnsi" w:hAnsiTheme="minorHAnsi"/>
                <w:b/>
                <w:sz w:val="24"/>
                <w:szCs w:val="24"/>
              </w:rPr>
            </w:pPr>
          </w:p>
        </w:tc>
        <w:tc>
          <w:tcPr>
            <w:tcW w:w="3736" w:type="dxa"/>
            <w:gridSpan w:val="2"/>
            <w:tcBorders>
              <w:bottom w:val="single" w:sz="4" w:space="0" w:color="auto"/>
            </w:tcBorders>
            <w:vAlign w:val="bottom"/>
          </w:tcPr>
          <w:p w14:paraId="2E62F1BB" w14:textId="7ABB7BF2" w:rsidR="00315DEC" w:rsidRPr="00067FF4" w:rsidRDefault="00B809C0" w:rsidP="00315DEC">
            <w:pPr>
              <w:spacing w:before="20" w:after="20"/>
              <w:rPr>
                <w:rFonts w:asciiTheme="minorHAnsi" w:hAnsiTheme="minorHAnsi"/>
                <w:sz w:val="24"/>
                <w:szCs w:val="24"/>
              </w:rPr>
            </w:pPr>
            <w:r>
              <w:rPr>
                <w:sz w:val="24"/>
                <w:szCs w:val="24"/>
              </w:rPr>
              <w:t>Art Mead, FTE</w:t>
            </w:r>
          </w:p>
        </w:tc>
        <w:tc>
          <w:tcPr>
            <w:tcW w:w="360" w:type="dxa"/>
            <w:tcBorders>
              <w:bottom w:val="single" w:sz="4" w:space="0" w:color="auto"/>
            </w:tcBorders>
          </w:tcPr>
          <w:p w14:paraId="24E06D13" w14:textId="7BA0EC07" w:rsidR="00315DEC" w:rsidRPr="00832D4E" w:rsidRDefault="00315DEC" w:rsidP="00315DEC">
            <w:pPr>
              <w:spacing w:before="20" w:after="20"/>
              <w:jc w:val="center"/>
              <w:rPr>
                <w:rFonts w:asciiTheme="minorHAnsi" w:hAnsiTheme="minorHAnsi"/>
                <w:b/>
                <w:sz w:val="24"/>
                <w:szCs w:val="24"/>
              </w:rPr>
            </w:pPr>
          </w:p>
        </w:tc>
        <w:tc>
          <w:tcPr>
            <w:tcW w:w="3420" w:type="dxa"/>
            <w:tcBorders>
              <w:bottom w:val="single" w:sz="4" w:space="0" w:color="auto"/>
            </w:tcBorders>
            <w:vAlign w:val="bottom"/>
          </w:tcPr>
          <w:p w14:paraId="50C53915" w14:textId="38EE3C12" w:rsidR="00315DEC" w:rsidRDefault="00315DEC" w:rsidP="00315DEC">
            <w:pPr>
              <w:rPr>
                <w:rFonts w:asciiTheme="minorHAnsi" w:hAnsiTheme="minorHAnsi"/>
                <w:sz w:val="24"/>
                <w:szCs w:val="24"/>
              </w:rPr>
            </w:pPr>
            <w:r>
              <w:rPr>
                <w:rFonts w:asciiTheme="minorHAnsi" w:hAnsiTheme="minorHAnsi"/>
                <w:sz w:val="24"/>
                <w:szCs w:val="24"/>
              </w:rPr>
              <w:t>Harvey Means, L&amp;I</w:t>
            </w:r>
          </w:p>
        </w:tc>
        <w:tc>
          <w:tcPr>
            <w:tcW w:w="360" w:type="dxa"/>
            <w:tcBorders>
              <w:bottom w:val="single" w:sz="4" w:space="0" w:color="auto"/>
            </w:tcBorders>
          </w:tcPr>
          <w:p w14:paraId="392BC9E6" w14:textId="3E9251DB" w:rsidR="00315DEC" w:rsidRPr="00067FF4" w:rsidRDefault="00315DEC" w:rsidP="00315DEC">
            <w:pPr>
              <w:spacing w:before="20" w:after="20"/>
              <w:jc w:val="center"/>
              <w:rPr>
                <w:rFonts w:asciiTheme="minorHAnsi" w:hAnsiTheme="minorHAnsi"/>
                <w:b/>
                <w:sz w:val="24"/>
                <w:szCs w:val="24"/>
              </w:rPr>
            </w:pPr>
          </w:p>
        </w:tc>
        <w:tc>
          <w:tcPr>
            <w:tcW w:w="2790" w:type="dxa"/>
            <w:tcBorders>
              <w:bottom w:val="single" w:sz="4" w:space="0" w:color="auto"/>
            </w:tcBorders>
            <w:vAlign w:val="bottom"/>
          </w:tcPr>
          <w:p w14:paraId="5FED4C47" w14:textId="7C2186AA" w:rsidR="00315DEC" w:rsidRPr="00067FF4" w:rsidRDefault="00D81BEF" w:rsidP="00315DEC">
            <w:pPr>
              <w:spacing w:before="20" w:after="20"/>
              <w:rPr>
                <w:rFonts w:asciiTheme="minorHAnsi" w:hAnsiTheme="minorHAnsi"/>
                <w:sz w:val="24"/>
                <w:szCs w:val="24"/>
              </w:rPr>
            </w:pPr>
            <w:r>
              <w:rPr>
                <w:rFonts w:asciiTheme="minorHAnsi" w:hAnsiTheme="minorHAnsi"/>
                <w:sz w:val="24"/>
                <w:szCs w:val="24"/>
              </w:rPr>
              <w:t>Leila Anoina, SOS</w:t>
            </w:r>
          </w:p>
        </w:tc>
      </w:tr>
      <w:tr w:rsidR="00315DEC" w:rsidRPr="00067FF4" w14:paraId="6E53233C" w14:textId="77777777" w:rsidTr="00F335DD">
        <w:tc>
          <w:tcPr>
            <w:tcW w:w="404" w:type="dxa"/>
            <w:tcBorders>
              <w:bottom w:val="single" w:sz="4" w:space="0" w:color="auto"/>
            </w:tcBorders>
          </w:tcPr>
          <w:p w14:paraId="272F1BF0" w14:textId="78B16BD0" w:rsidR="00315DEC" w:rsidRPr="00067FF4" w:rsidRDefault="009F5583" w:rsidP="00315DEC">
            <w:pPr>
              <w:spacing w:before="20" w:after="20"/>
              <w:jc w:val="center"/>
              <w:rPr>
                <w:rFonts w:asciiTheme="minorHAnsi" w:hAnsiTheme="minorHAnsi"/>
                <w:b/>
                <w:sz w:val="24"/>
                <w:szCs w:val="24"/>
              </w:rPr>
            </w:pPr>
            <w:r>
              <w:rPr>
                <w:rFonts w:asciiTheme="minorHAnsi" w:hAnsiTheme="minorHAnsi"/>
                <w:b/>
                <w:sz w:val="24"/>
                <w:szCs w:val="24"/>
              </w:rPr>
              <w:t>x</w:t>
            </w:r>
          </w:p>
        </w:tc>
        <w:tc>
          <w:tcPr>
            <w:tcW w:w="3736" w:type="dxa"/>
            <w:gridSpan w:val="2"/>
            <w:tcBorders>
              <w:bottom w:val="single" w:sz="4" w:space="0" w:color="auto"/>
            </w:tcBorders>
            <w:vAlign w:val="bottom"/>
          </w:tcPr>
          <w:p w14:paraId="554F8833" w14:textId="7BBEE61F" w:rsidR="00315DEC" w:rsidRPr="002F5A86" w:rsidRDefault="00B809C0" w:rsidP="00315DEC">
            <w:pPr>
              <w:spacing w:before="20" w:after="20"/>
              <w:rPr>
                <w:rFonts w:asciiTheme="minorHAnsi" w:hAnsiTheme="minorHAnsi"/>
                <w:b/>
                <w:bCs/>
                <w:sz w:val="24"/>
                <w:szCs w:val="24"/>
              </w:rPr>
            </w:pPr>
            <w:r w:rsidRPr="002F5A86">
              <w:rPr>
                <w:rFonts w:asciiTheme="minorHAnsi" w:hAnsiTheme="minorHAnsi"/>
                <w:b/>
                <w:bCs/>
                <w:sz w:val="24"/>
                <w:szCs w:val="24"/>
              </w:rPr>
              <w:t>Sally Brown, Ecology</w:t>
            </w:r>
          </w:p>
        </w:tc>
        <w:tc>
          <w:tcPr>
            <w:tcW w:w="360" w:type="dxa"/>
            <w:tcBorders>
              <w:bottom w:val="single" w:sz="4" w:space="0" w:color="auto"/>
            </w:tcBorders>
          </w:tcPr>
          <w:p w14:paraId="6728E757" w14:textId="38426D6D" w:rsidR="00315DEC" w:rsidRPr="00067FF4" w:rsidRDefault="00315DEC" w:rsidP="00315DEC">
            <w:pPr>
              <w:spacing w:before="20" w:after="20"/>
              <w:rPr>
                <w:rFonts w:asciiTheme="minorHAnsi" w:hAnsiTheme="minorHAnsi"/>
                <w:b/>
                <w:sz w:val="24"/>
                <w:szCs w:val="24"/>
              </w:rPr>
            </w:pPr>
          </w:p>
        </w:tc>
        <w:tc>
          <w:tcPr>
            <w:tcW w:w="3420" w:type="dxa"/>
            <w:tcBorders>
              <w:bottom w:val="single" w:sz="4" w:space="0" w:color="auto"/>
            </w:tcBorders>
            <w:vAlign w:val="bottom"/>
          </w:tcPr>
          <w:p w14:paraId="273FD424" w14:textId="0247135F" w:rsidR="00315DEC" w:rsidRDefault="00315DEC" w:rsidP="00315DEC">
            <w:pPr>
              <w:rPr>
                <w:rFonts w:asciiTheme="minorHAnsi" w:hAnsiTheme="minorHAnsi"/>
                <w:sz w:val="24"/>
                <w:szCs w:val="24"/>
              </w:rPr>
            </w:pPr>
          </w:p>
        </w:tc>
        <w:tc>
          <w:tcPr>
            <w:tcW w:w="360" w:type="dxa"/>
            <w:tcBorders>
              <w:bottom w:val="single" w:sz="4" w:space="0" w:color="auto"/>
            </w:tcBorders>
          </w:tcPr>
          <w:p w14:paraId="56BA3342" w14:textId="77777777" w:rsidR="00315DEC" w:rsidRPr="00067FF4" w:rsidRDefault="00315DEC" w:rsidP="00315DEC">
            <w:pPr>
              <w:spacing w:before="20" w:after="20"/>
              <w:jc w:val="center"/>
              <w:rPr>
                <w:rFonts w:asciiTheme="minorHAnsi" w:hAnsiTheme="minorHAnsi"/>
                <w:b/>
                <w:sz w:val="24"/>
                <w:szCs w:val="24"/>
              </w:rPr>
            </w:pPr>
          </w:p>
        </w:tc>
        <w:tc>
          <w:tcPr>
            <w:tcW w:w="2790" w:type="dxa"/>
            <w:tcBorders>
              <w:bottom w:val="single" w:sz="4" w:space="0" w:color="auto"/>
            </w:tcBorders>
            <w:vAlign w:val="bottom"/>
          </w:tcPr>
          <w:p w14:paraId="404D3E13" w14:textId="0C9D0BE3" w:rsidR="00315DEC" w:rsidRPr="00067FF4" w:rsidRDefault="00D81BEF" w:rsidP="00315DEC">
            <w:pPr>
              <w:spacing w:before="20" w:after="20"/>
              <w:rPr>
                <w:rFonts w:hAnsi="Calibri" w:cs="Calibri"/>
                <w:color w:val="000000"/>
                <w:sz w:val="24"/>
                <w:szCs w:val="24"/>
              </w:rPr>
            </w:pPr>
            <w:r>
              <w:rPr>
                <w:rFonts w:hAnsi="Calibri" w:cs="Calibri"/>
                <w:color w:val="000000"/>
                <w:sz w:val="24"/>
                <w:szCs w:val="24"/>
              </w:rPr>
              <w:t>Renee Lewis, SOS</w:t>
            </w:r>
          </w:p>
        </w:tc>
      </w:tr>
      <w:tr w:rsidR="00315DEC" w:rsidRPr="00067FF4" w14:paraId="134801F3" w14:textId="77777777" w:rsidTr="004E5F82">
        <w:trPr>
          <w:trHeight w:val="320"/>
        </w:trPr>
        <w:tc>
          <w:tcPr>
            <w:tcW w:w="1755" w:type="dxa"/>
            <w:gridSpan w:val="2"/>
            <w:tcBorders>
              <w:bottom w:val="single" w:sz="4" w:space="0" w:color="auto"/>
            </w:tcBorders>
            <w:vAlign w:val="center"/>
          </w:tcPr>
          <w:p w14:paraId="60D19E30" w14:textId="77777777" w:rsidR="00315DEC" w:rsidRPr="00067FF4" w:rsidRDefault="00315DEC" w:rsidP="00315DEC">
            <w:pPr>
              <w:spacing w:before="20" w:after="20"/>
              <w:rPr>
                <w:rFonts w:asciiTheme="minorHAnsi" w:hAnsiTheme="minorHAnsi"/>
                <w:sz w:val="24"/>
                <w:szCs w:val="24"/>
              </w:rPr>
            </w:pPr>
          </w:p>
        </w:tc>
        <w:tc>
          <w:tcPr>
            <w:tcW w:w="9315" w:type="dxa"/>
            <w:gridSpan w:val="5"/>
            <w:tcBorders>
              <w:bottom w:val="single" w:sz="4" w:space="0" w:color="auto"/>
            </w:tcBorders>
            <w:vAlign w:val="center"/>
          </w:tcPr>
          <w:p w14:paraId="64AE7193" w14:textId="77777777" w:rsidR="00315DEC" w:rsidRPr="00067FF4" w:rsidRDefault="00315DEC" w:rsidP="00315DEC">
            <w:pPr>
              <w:pStyle w:val="NoSpacing"/>
              <w:rPr>
                <w:rFonts w:asciiTheme="minorHAnsi" w:hAnsiTheme="minorHAnsi"/>
                <w:sz w:val="24"/>
                <w:szCs w:val="24"/>
              </w:rPr>
            </w:pPr>
          </w:p>
        </w:tc>
      </w:tr>
      <w:tr w:rsidR="00315DEC" w:rsidRPr="00067FF4" w14:paraId="1135B824" w14:textId="77777777" w:rsidTr="004E5F82">
        <w:trPr>
          <w:trHeight w:val="320"/>
        </w:trPr>
        <w:tc>
          <w:tcPr>
            <w:tcW w:w="1755" w:type="dxa"/>
            <w:gridSpan w:val="2"/>
            <w:tcBorders>
              <w:bottom w:val="single" w:sz="4" w:space="0" w:color="auto"/>
            </w:tcBorders>
            <w:vAlign w:val="center"/>
          </w:tcPr>
          <w:p w14:paraId="4C7F902F" w14:textId="7FE86DE9" w:rsidR="00315DEC" w:rsidRPr="00067FF4" w:rsidRDefault="00EC64B1" w:rsidP="00EC64B1">
            <w:pPr>
              <w:spacing w:before="20" w:after="20"/>
              <w:rPr>
                <w:rFonts w:asciiTheme="minorHAnsi" w:hAnsiTheme="minorHAnsi"/>
                <w:b/>
                <w:sz w:val="24"/>
                <w:szCs w:val="24"/>
              </w:rPr>
            </w:pPr>
            <w:r>
              <w:rPr>
                <w:rFonts w:asciiTheme="minorHAnsi" w:hAnsiTheme="minorHAnsi"/>
                <w:b/>
                <w:sz w:val="24"/>
                <w:szCs w:val="24"/>
              </w:rPr>
              <w:t>Microsoft Teams</w:t>
            </w:r>
          </w:p>
        </w:tc>
        <w:tc>
          <w:tcPr>
            <w:tcW w:w="9315" w:type="dxa"/>
            <w:gridSpan w:val="5"/>
            <w:tcBorders>
              <w:bottom w:val="single" w:sz="4" w:space="0" w:color="auto"/>
            </w:tcBorders>
            <w:vAlign w:val="center"/>
          </w:tcPr>
          <w:p w14:paraId="6CFD89B7" w14:textId="77777777" w:rsidR="001D72C5" w:rsidRDefault="001D72C5" w:rsidP="001D72C5">
            <w:r>
              <w:t xml:space="preserve">Microsoft Teams meeting </w:t>
            </w:r>
          </w:p>
          <w:p w14:paraId="55992458" w14:textId="77777777" w:rsidR="001D72C5" w:rsidRDefault="001D72C5" w:rsidP="001D72C5">
            <w:pPr>
              <w:rPr>
                <w:b/>
                <w:bCs/>
              </w:rPr>
            </w:pPr>
            <w:r>
              <w:rPr>
                <w:b/>
                <w:bCs/>
              </w:rPr>
              <w:t xml:space="preserve">Join on your computer or mobile app </w:t>
            </w:r>
          </w:p>
          <w:p w14:paraId="6F142F57" w14:textId="77777777" w:rsidR="001D72C5" w:rsidRDefault="00340FBD" w:rsidP="001D72C5">
            <w:hyperlink r:id="rId11" w:tgtFrame="_blank" w:history="1">
              <w:r w:rsidR="001D72C5">
                <w:rPr>
                  <w:rStyle w:val="Hyperlink"/>
                </w:rPr>
                <w:t>Click here to join the meeting</w:t>
              </w:r>
            </w:hyperlink>
            <w:r w:rsidR="001D72C5">
              <w:t xml:space="preserve"> </w:t>
            </w:r>
          </w:p>
          <w:p w14:paraId="7469019B" w14:textId="77777777" w:rsidR="001D72C5" w:rsidRDefault="001D72C5" w:rsidP="001D72C5">
            <w:r>
              <w:rPr>
                <w:b/>
                <w:bCs/>
              </w:rPr>
              <w:t>Or call in (audio only)</w:t>
            </w:r>
            <w:r>
              <w:t xml:space="preserve"> </w:t>
            </w:r>
          </w:p>
          <w:p w14:paraId="7B6F91D0" w14:textId="77777777" w:rsidR="001D72C5" w:rsidRDefault="00340FBD" w:rsidP="001D72C5">
            <w:hyperlink r:id="rId12" w:anchor=" " w:history="1">
              <w:r w:rsidR="001D72C5">
                <w:rPr>
                  <w:rStyle w:val="Hyperlink"/>
                  <w:color w:val="6264A7"/>
                  <w:sz w:val="21"/>
                  <w:szCs w:val="21"/>
                </w:rPr>
                <w:t>+1 564-999-2000,,975921253#</w:t>
              </w:r>
            </w:hyperlink>
            <w:r w:rsidR="001D72C5">
              <w:t xml:space="preserve"> United States, Olympia </w:t>
            </w:r>
          </w:p>
          <w:p w14:paraId="0239D82B" w14:textId="77777777" w:rsidR="001D72C5" w:rsidRDefault="001D72C5" w:rsidP="001D72C5">
            <w:r>
              <w:t xml:space="preserve">Phone Conference ID: 975 921 253# </w:t>
            </w:r>
          </w:p>
          <w:p w14:paraId="0026A9FD" w14:textId="77777777" w:rsidR="001D72C5" w:rsidRDefault="00340FBD" w:rsidP="001D72C5">
            <w:hyperlink r:id="rId13" w:tgtFrame="_blank" w:history="1">
              <w:r w:rsidR="001D72C5">
                <w:rPr>
                  <w:rStyle w:val="Hyperlink"/>
                  <w:color w:val="6264A7"/>
                  <w:sz w:val="21"/>
                  <w:szCs w:val="21"/>
                </w:rPr>
                <w:t>Find a local number</w:t>
              </w:r>
            </w:hyperlink>
            <w:r w:rsidR="001D72C5">
              <w:t xml:space="preserve"> | </w:t>
            </w:r>
            <w:hyperlink r:id="rId14" w:tgtFrame="_blank" w:history="1">
              <w:r w:rsidR="001D72C5">
                <w:rPr>
                  <w:rStyle w:val="Hyperlink"/>
                  <w:color w:val="6264A7"/>
                  <w:sz w:val="21"/>
                  <w:szCs w:val="21"/>
                </w:rPr>
                <w:t>Reset PIN</w:t>
              </w:r>
            </w:hyperlink>
            <w:r w:rsidR="001D72C5">
              <w:t xml:space="preserve"> </w:t>
            </w:r>
          </w:p>
          <w:p w14:paraId="66540383" w14:textId="77777777" w:rsidR="001D72C5" w:rsidRDefault="00340FBD" w:rsidP="001D72C5">
            <w:hyperlink r:id="rId15" w:tgtFrame="_blank" w:history="1">
              <w:r w:rsidR="001D72C5">
                <w:rPr>
                  <w:rStyle w:val="Hyperlink"/>
                  <w:color w:val="6264A7"/>
                  <w:sz w:val="21"/>
                  <w:szCs w:val="21"/>
                </w:rPr>
                <w:t>Learn More</w:t>
              </w:r>
            </w:hyperlink>
            <w:r w:rsidR="001D72C5">
              <w:t xml:space="preserve"> | </w:t>
            </w:r>
            <w:hyperlink r:id="rId16" w:tgtFrame="_blank" w:history="1">
              <w:r w:rsidR="001D72C5">
                <w:rPr>
                  <w:rStyle w:val="Hyperlink"/>
                  <w:color w:val="6264A7"/>
                  <w:sz w:val="21"/>
                  <w:szCs w:val="21"/>
                </w:rPr>
                <w:t>Meeting options</w:t>
              </w:r>
            </w:hyperlink>
            <w:r w:rsidR="001D72C5">
              <w:t xml:space="preserve"> </w:t>
            </w:r>
          </w:p>
          <w:p w14:paraId="54CB2ACC" w14:textId="5499C416" w:rsidR="00861284" w:rsidRPr="00067FF4" w:rsidRDefault="00861284" w:rsidP="001D72C5">
            <w:pPr>
              <w:rPr>
                <w:rFonts w:asciiTheme="minorHAnsi" w:hAnsiTheme="minorHAnsi"/>
                <w:sz w:val="24"/>
                <w:szCs w:val="24"/>
              </w:rPr>
            </w:pPr>
          </w:p>
        </w:tc>
      </w:tr>
      <w:tr w:rsidR="00315DEC" w:rsidRPr="00067FF4" w14:paraId="1FF314ED" w14:textId="77777777" w:rsidTr="004E5F82">
        <w:trPr>
          <w:trHeight w:val="368"/>
        </w:trPr>
        <w:tc>
          <w:tcPr>
            <w:tcW w:w="1755" w:type="dxa"/>
            <w:gridSpan w:val="2"/>
            <w:tcBorders>
              <w:top w:val="single" w:sz="4" w:space="0" w:color="auto"/>
              <w:left w:val="nil"/>
              <w:bottom w:val="nil"/>
              <w:right w:val="nil"/>
            </w:tcBorders>
            <w:vAlign w:val="center"/>
          </w:tcPr>
          <w:p w14:paraId="54E6035C" w14:textId="77777777" w:rsidR="00315DEC" w:rsidRPr="00067FF4" w:rsidRDefault="00315DEC" w:rsidP="00315DEC">
            <w:pPr>
              <w:spacing w:before="20" w:after="20"/>
              <w:rPr>
                <w:rFonts w:asciiTheme="minorHAnsi" w:hAnsiTheme="minorHAnsi"/>
                <w:b/>
                <w:sz w:val="24"/>
                <w:szCs w:val="24"/>
              </w:rPr>
            </w:pPr>
          </w:p>
        </w:tc>
        <w:tc>
          <w:tcPr>
            <w:tcW w:w="9315" w:type="dxa"/>
            <w:gridSpan w:val="5"/>
            <w:tcBorders>
              <w:top w:val="single" w:sz="4" w:space="0" w:color="auto"/>
              <w:left w:val="nil"/>
              <w:bottom w:val="nil"/>
              <w:right w:val="nil"/>
            </w:tcBorders>
            <w:vAlign w:val="center"/>
          </w:tcPr>
          <w:p w14:paraId="171BC8CD" w14:textId="77777777" w:rsidR="00315DEC" w:rsidRPr="00067FF4" w:rsidRDefault="00315DEC" w:rsidP="00315DEC">
            <w:pPr>
              <w:pStyle w:val="NoSpacing"/>
              <w:rPr>
                <w:rFonts w:asciiTheme="minorHAnsi" w:hAnsiTheme="minorHAnsi"/>
                <w:sz w:val="24"/>
                <w:szCs w:val="24"/>
              </w:rPr>
            </w:pPr>
          </w:p>
        </w:tc>
      </w:tr>
    </w:tbl>
    <w:tbl>
      <w:tblPr>
        <w:tblpPr w:leftFromText="180" w:rightFromText="180" w:vertAnchor="text" w:horzAnchor="margin" w:tblpY="105"/>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615"/>
        <w:gridCol w:w="1440"/>
        <w:gridCol w:w="5135"/>
      </w:tblGrid>
      <w:tr w:rsidR="001A1AB7" w:rsidRPr="00067FF4" w14:paraId="636746C0" w14:textId="77777777" w:rsidTr="00067FF4">
        <w:trPr>
          <w:trHeight w:val="413"/>
        </w:trPr>
        <w:tc>
          <w:tcPr>
            <w:tcW w:w="2880" w:type="dxa"/>
            <w:shd w:val="clear" w:color="auto" w:fill="A8D08D" w:themeFill="accent6" w:themeFillTint="99"/>
            <w:vAlign w:val="center"/>
            <w:hideMark/>
          </w:tcPr>
          <w:p w14:paraId="4B768144" w14:textId="77777777" w:rsidR="001A1AB7" w:rsidRPr="00067FF4" w:rsidRDefault="001A1AB7" w:rsidP="001A1AB7">
            <w:pPr>
              <w:jc w:val="center"/>
              <w:rPr>
                <w:rFonts w:eastAsia="Times New Roman" w:hAnsi="Calibri"/>
                <w:b/>
                <w:bCs/>
                <w:sz w:val="24"/>
                <w:szCs w:val="24"/>
              </w:rPr>
            </w:pPr>
            <w:r w:rsidRPr="00067FF4">
              <w:rPr>
                <w:rFonts w:eastAsia="Times New Roman" w:hAnsi="Calibri"/>
                <w:b/>
                <w:bCs/>
                <w:sz w:val="24"/>
                <w:szCs w:val="24"/>
              </w:rPr>
              <w:t>Action Item</w:t>
            </w:r>
          </w:p>
        </w:tc>
        <w:tc>
          <w:tcPr>
            <w:tcW w:w="1615" w:type="dxa"/>
            <w:shd w:val="clear" w:color="auto" w:fill="A8D08D" w:themeFill="accent6" w:themeFillTint="99"/>
            <w:vAlign w:val="center"/>
            <w:hideMark/>
          </w:tcPr>
          <w:p w14:paraId="1C49FE3F" w14:textId="77777777" w:rsidR="001A1AB7" w:rsidRPr="00067FF4" w:rsidRDefault="001A1AB7" w:rsidP="001A1AB7">
            <w:pPr>
              <w:jc w:val="center"/>
              <w:rPr>
                <w:rFonts w:eastAsia="Times New Roman" w:hAnsi="Calibri"/>
                <w:b/>
                <w:bCs/>
                <w:sz w:val="24"/>
                <w:szCs w:val="24"/>
              </w:rPr>
            </w:pPr>
            <w:r w:rsidRPr="00067FF4">
              <w:rPr>
                <w:rFonts w:eastAsia="Times New Roman" w:hAnsi="Calibri"/>
                <w:b/>
                <w:bCs/>
                <w:sz w:val="24"/>
                <w:szCs w:val="24"/>
              </w:rPr>
              <w:t>Assigned To:</w:t>
            </w:r>
          </w:p>
        </w:tc>
        <w:tc>
          <w:tcPr>
            <w:tcW w:w="1440" w:type="dxa"/>
            <w:shd w:val="clear" w:color="auto" w:fill="A8D08D" w:themeFill="accent6" w:themeFillTint="99"/>
            <w:vAlign w:val="center"/>
            <w:hideMark/>
          </w:tcPr>
          <w:p w14:paraId="5DAB89FB" w14:textId="77777777" w:rsidR="001A1AB7" w:rsidRPr="00067FF4" w:rsidRDefault="001A1AB7" w:rsidP="001A1AB7">
            <w:pPr>
              <w:jc w:val="center"/>
              <w:rPr>
                <w:rFonts w:eastAsia="Times New Roman" w:hAnsi="Calibri"/>
                <w:b/>
                <w:bCs/>
                <w:sz w:val="24"/>
                <w:szCs w:val="24"/>
              </w:rPr>
            </w:pPr>
            <w:r w:rsidRPr="00067FF4">
              <w:rPr>
                <w:rFonts w:eastAsia="Times New Roman" w:hAnsi="Calibri"/>
                <w:b/>
                <w:bCs/>
                <w:sz w:val="24"/>
                <w:szCs w:val="24"/>
              </w:rPr>
              <w:t>Date Due:</w:t>
            </w:r>
          </w:p>
        </w:tc>
        <w:tc>
          <w:tcPr>
            <w:tcW w:w="5135" w:type="dxa"/>
            <w:shd w:val="clear" w:color="auto" w:fill="A8D08D" w:themeFill="accent6" w:themeFillTint="99"/>
            <w:vAlign w:val="center"/>
          </w:tcPr>
          <w:p w14:paraId="18D94CE2" w14:textId="77777777" w:rsidR="001A1AB7" w:rsidRPr="00067FF4" w:rsidRDefault="001A1AB7" w:rsidP="001A1AB7">
            <w:pPr>
              <w:jc w:val="center"/>
              <w:rPr>
                <w:rFonts w:eastAsia="Times New Roman" w:hAnsi="Calibri"/>
                <w:b/>
                <w:bCs/>
                <w:sz w:val="24"/>
                <w:szCs w:val="24"/>
              </w:rPr>
            </w:pPr>
            <w:r w:rsidRPr="00067FF4">
              <w:rPr>
                <w:rFonts w:eastAsia="Times New Roman" w:hAnsi="Calibri"/>
                <w:b/>
                <w:bCs/>
                <w:sz w:val="24"/>
                <w:szCs w:val="24"/>
              </w:rPr>
              <w:t>Action Taken:</w:t>
            </w:r>
          </w:p>
        </w:tc>
      </w:tr>
      <w:tr w:rsidR="00B42620" w:rsidRPr="00067FF4" w14:paraId="3E29A796" w14:textId="77777777" w:rsidTr="00067FF4">
        <w:trPr>
          <w:trHeight w:val="564"/>
        </w:trPr>
        <w:tc>
          <w:tcPr>
            <w:tcW w:w="2880" w:type="dxa"/>
            <w:shd w:val="clear" w:color="auto" w:fill="auto"/>
            <w:vAlign w:val="center"/>
          </w:tcPr>
          <w:p w14:paraId="0C122CFD" w14:textId="77777777" w:rsidR="00B42620" w:rsidRPr="00067FF4" w:rsidRDefault="00B42620" w:rsidP="00B42620">
            <w:pPr>
              <w:spacing w:line="276" w:lineRule="auto"/>
              <w:rPr>
                <w:rFonts w:hAnsi="Calibri"/>
                <w:color w:val="000000"/>
                <w:sz w:val="24"/>
                <w:szCs w:val="24"/>
              </w:rPr>
            </w:pPr>
          </w:p>
        </w:tc>
        <w:tc>
          <w:tcPr>
            <w:tcW w:w="1615" w:type="dxa"/>
            <w:shd w:val="clear" w:color="auto" w:fill="auto"/>
            <w:vAlign w:val="center"/>
          </w:tcPr>
          <w:p w14:paraId="30549557" w14:textId="77777777" w:rsidR="00B42620" w:rsidRPr="00067FF4" w:rsidRDefault="00B42620" w:rsidP="00B42620">
            <w:pPr>
              <w:spacing w:line="276" w:lineRule="auto"/>
              <w:jc w:val="center"/>
              <w:rPr>
                <w:rFonts w:eastAsia="Times New Roman" w:hAnsi="Calibri"/>
                <w:color w:val="000000"/>
                <w:sz w:val="24"/>
                <w:szCs w:val="24"/>
              </w:rPr>
            </w:pPr>
          </w:p>
        </w:tc>
        <w:tc>
          <w:tcPr>
            <w:tcW w:w="1440" w:type="dxa"/>
            <w:shd w:val="clear" w:color="auto" w:fill="auto"/>
            <w:noWrap/>
            <w:vAlign w:val="center"/>
          </w:tcPr>
          <w:p w14:paraId="37F2039F" w14:textId="77777777" w:rsidR="00B42620" w:rsidRPr="009C7F46" w:rsidRDefault="00B42620" w:rsidP="00B42620">
            <w:pPr>
              <w:spacing w:line="276" w:lineRule="auto"/>
              <w:jc w:val="center"/>
              <w:rPr>
                <w:rFonts w:eastAsia="Times New Roman" w:hAnsi="Calibri"/>
                <w:color w:val="000000"/>
                <w:sz w:val="24"/>
                <w:szCs w:val="24"/>
              </w:rPr>
            </w:pPr>
          </w:p>
        </w:tc>
        <w:tc>
          <w:tcPr>
            <w:tcW w:w="5135" w:type="dxa"/>
            <w:vAlign w:val="center"/>
          </w:tcPr>
          <w:p w14:paraId="5A81BC82" w14:textId="77777777" w:rsidR="00B42620" w:rsidRPr="00067FF4" w:rsidRDefault="00B42620" w:rsidP="00B42620">
            <w:pPr>
              <w:spacing w:line="276" w:lineRule="auto"/>
              <w:rPr>
                <w:rFonts w:eastAsia="Times New Roman" w:hAnsi="Calibri"/>
                <w:color w:val="000000"/>
                <w:sz w:val="24"/>
                <w:szCs w:val="24"/>
              </w:rPr>
            </w:pPr>
          </w:p>
        </w:tc>
      </w:tr>
      <w:tr w:rsidR="00B42620" w:rsidRPr="00067FF4" w14:paraId="617D4A9A" w14:textId="77777777" w:rsidTr="00067FF4">
        <w:trPr>
          <w:trHeight w:val="564"/>
        </w:trPr>
        <w:tc>
          <w:tcPr>
            <w:tcW w:w="2880" w:type="dxa"/>
            <w:shd w:val="clear" w:color="auto" w:fill="auto"/>
            <w:vAlign w:val="center"/>
          </w:tcPr>
          <w:p w14:paraId="5F0EEF98" w14:textId="77777777" w:rsidR="00B42620" w:rsidRPr="00067FF4" w:rsidRDefault="00B42620" w:rsidP="00B42620">
            <w:pPr>
              <w:spacing w:line="276" w:lineRule="auto"/>
              <w:rPr>
                <w:rFonts w:hAnsi="Calibri"/>
                <w:color w:val="000000"/>
                <w:sz w:val="24"/>
                <w:szCs w:val="24"/>
              </w:rPr>
            </w:pPr>
          </w:p>
        </w:tc>
        <w:tc>
          <w:tcPr>
            <w:tcW w:w="1615" w:type="dxa"/>
            <w:shd w:val="clear" w:color="auto" w:fill="auto"/>
            <w:vAlign w:val="center"/>
          </w:tcPr>
          <w:p w14:paraId="5B0A8CB5" w14:textId="77777777" w:rsidR="00B42620" w:rsidRPr="00067FF4" w:rsidRDefault="00B42620" w:rsidP="00B42620">
            <w:pPr>
              <w:spacing w:line="276" w:lineRule="auto"/>
              <w:jc w:val="center"/>
              <w:rPr>
                <w:rFonts w:eastAsia="Times New Roman" w:hAnsi="Calibri"/>
                <w:color w:val="000000"/>
                <w:sz w:val="24"/>
                <w:szCs w:val="24"/>
              </w:rPr>
            </w:pPr>
          </w:p>
        </w:tc>
        <w:tc>
          <w:tcPr>
            <w:tcW w:w="1440" w:type="dxa"/>
            <w:shd w:val="clear" w:color="auto" w:fill="auto"/>
            <w:noWrap/>
            <w:vAlign w:val="center"/>
          </w:tcPr>
          <w:p w14:paraId="3EC4EA93" w14:textId="77777777" w:rsidR="00B42620" w:rsidRPr="00067FF4" w:rsidRDefault="00B42620" w:rsidP="00B42620">
            <w:pPr>
              <w:spacing w:line="276" w:lineRule="auto"/>
              <w:jc w:val="center"/>
              <w:rPr>
                <w:rFonts w:eastAsia="Times New Roman" w:hAnsi="Calibri"/>
                <w:b/>
                <w:color w:val="000000"/>
                <w:sz w:val="24"/>
                <w:szCs w:val="24"/>
              </w:rPr>
            </w:pPr>
          </w:p>
        </w:tc>
        <w:tc>
          <w:tcPr>
            <w:tcW w:w="5135" w:type="dxa"/>
            <w:vAlign w:val="center"/>
          </w:tcPr>
          <w:p w14:paraId="2367D5AE" w14:textId="77777777" w:rsidR="00B42620" w:rsidRPr="00381849" w:rsidRDefault="00B42620" w:rsidP="00B42620">
            <w:pPr>
              <w:spacing w:line="276" w:lineRule="auto"/>
              <w:rPr>
                <w:rFonts w:eastAsia="Times New Roman" w:hAnsi="Calibri"/>
                <w:sz w:val="24"/>
                <w:szCs w:val="24"/>
              </w:rPr>
            </w:pPr>
          </w:p>
        </w:tc>
      </w:tr>
    </w:tbl>
    <w:p w14:paraId="4B83905B" w14:textId="77777777" w:rsidR="00E866D3" w:rsidRPr="00067FF4" w:rsidRDefault="00E866D3" w:rsidP="00E866D3">
      <w:pPr>
        <w:rPr>
          <w:sz w:val="24"/>
          <w:szCs w:val="24"/>
        </w:rPr>
      </w:pPr>
    </w:p>
    <w:p w14:paraId="1145CED9" w14:textId="77777777" w:rsidR="004E5F82" w:rsidRPr="00067FF4" w:rsidRDefault="004E5F82" w:rsidP="00E866D3">
      <w:pPr>
        <w:rPr>
          <w:sz w:val="24"/>
          <w:szCs w:val="24"/>
        </w:rPr>
      </w:pPr>
    </w:p>
    <w:tbl>
      <w:tblPr>
        <w:tblStyle w:val="TableGrid"/>
        <w:tblpPr w:leftFromText="180" w:rightFromText="180" w:vertAnchor="text" w:horzAnchor="margin" w:tblpX="26" w:tblpY="104"/>
        <w:tblW w:w="11098" w:type="dxa"/>
        <w:tblLayout w:type="fixed"/>
        <w:tblLook w:val="04A0" w:firstRow="1" w:lastRow="0" w:firstColumn="1" w:lastColumn="0" w:noHBand="0" w:noVBand="1"/>
      </w:tblPr>
      <w:tblGrid>
        <w:gridCol w:w="388"/>
        <w:gridCol w:w="3297"/>
        <w:gridCol w:w="1350"/>
        <w:gridCol w:w="1710"/>
        <w:gridCol w:w="4353"/>
      </w:tblGrid>
      <w:tr w:rsidR="004E5F82" w:rsidRPr="00445466" w14:paraId="2A454281" w14:textId="77777777" w:rsidTr="0094336B">
        <w:trPr>
          <w:tblHeader/>
        </w:trPr>
        <w:tc>
          <w:tcPr>
            <w:tcW w:w="3685" w:type="dxa"/>
            <w:gridSpan w:val="2"/>
            <w:shd w:val="clear" w:color="auto" w:fill="C5E0B3" w:themeFill="accent6" w:themeFillTint="66"/>
          </w:tcPr>
          <w:p w14:paraId="3E1D21DD" w14:textId="77777777" w:rsidR="004E5F82" w:rsidRPr="00067FF4" w:rsidRDefault="004E5F82" w:rsidP="00BA0DAD">
            <w:pPr>
              <w:spacing w:before="120" w:after="120"/>
              <w:jc w:val="center"/>
              <w:rPr>
                <w:rFonts w:asciiTheme="minorHAnsi" w:hAnsiTheme="minorHAnsi"/>
                <w:b/>
                <w:sz w:val="24"/>
                <w:szCs w:val="24"/>
              </w:rPr>
            </w:pPr>
          </w:p>
          <w:p w14:paraId="7EA8FC9D" w14:textId="77777777" w:rsidR="004E5F82" w:rsidRPr="00067FF4" w:rsidRDefault="004E5F82" w:rsidP="00BA0DAD">
            <w:pPr>
              <w:spacing w:before="120" w:after="120"/>
              <w:jc w:val="center"/>
              <w:rPr>
                <w:rFonts w:asciiTheme="minorHAnsi" w:hAnsiTheme="minorHAnsi"/>
                <w:b/>
                <w:sz w:val="24"/>
                <w:szCs w:val="24"/>
              </w:rPr>
            </w:pPr>
            <w:r w:rsidRPr="00067FF4">
              <w:rPr>
                <w:rFonts w:asciiTheme="minorHAnsi" w:hAnsiTheme="minorHAnsi"/>
                <w:b/>
                <w:sz w:val="24"/>
                <w:szCs w:val="24"/>
              </w:rPr>
              <w:t>Agenda Items</w:t>
            </w:r>
          </w:p>
        </w:tc>
        <w:tc>
          <w:tcPr>
            <w:tcW w:w="1350" w:type="dxa"/>
            <w:shd w:val="clear" w:color="auto" w:fill="C5E0B3" w:themeFill="accent6" w:themeFillTint="66"/>
            <w:vAlign w:val="center"/>
          </w:tcPr>
          <w:p w14:paraId="33F0115E" w14:textId="77777777" w:rsidR="004E5F82" w:rsidRPr="00067FF4" w:rsidRDefault="004E5F82" w:rsidP="00BA0DAD">
            <w:pPr>
              <w:spacing w:before="120" w:after="120"/>
              <w:jc w:val="center"/>
              <w:rPr>
                <w:rFonts w:asciiTheme="minorHAnsi" w:hAnsiTheme="minorHAnsi"/>
                <w:b/>
                <w:sz w:val="24"/>
                <w:szCs w:val="24"/>
              </w:rPr>
            </w:pPr>
            <w:r w:rsidRPr="00067FF4">
              <w:rPr>
                <w:rFonts w:asciiTheme="minorHAnsi" w:hAnsiTheme="minorHAnsi"/>
                <w:b/>
                <w:sz w:val="24"/>
                <w:szCs w:val="24"/>
              </w:rPr>
              <w:t>Lead</w:t>
            </w:r>
          </w:p>
        </w:tc>
        <w:tc>
          <w:tcPr>
            <w:tcW w:w="1710" w:type="dxa"/>
            <w:shd w:val="clear" w:color="auto" w:fill="C5E0B3" w:themeFill="accent6" w:themeFillTint="66"/>
            <w:vAlign w:val="center"/>
          </w:tcPr>
          <w:p w14:paraId="1BD70038" w14:textId="77777777" w:rsidR="00331196" w:rsidRPr="00067FF4" w:rsidRDefault="00331196" w:rsidP="00BA0DAD">
            <w:pPr>
              <w:jc w:val="center"/>
              <w:rPr>
                <w:rFonts w:asciiTheme="minorHAnsi" w:hAnsiTheme="minorHAnsi"/>
                <w:b/>
                <w:sz w:val="24"/>
                <w:szCs w:val="24"/>
              </w:rPr>
            </w:pPr>
            <w:r w:rsidRPr="00067FF4">
              <w:rPr>
                <w:rFonts w:asciiTheme="minorHAnsi" w:hAnsiTheme="minorHAnsi"/>
                <w:b/>
                <w:sz w:val="24"/>
                <w:szCs w:val="24"/>
              </w:rPr>
              <w:t xml:space="preserve">Informational or </w:t>
            </w:r>
            <w:r w:rsidR="004E5F82" w:rsidRPr="00067FF4">
              <w:rPr>
                <w:rFonts w:asciiTheme="minorHAnsi" w:hAnsiTheme="minorHAnsi"/>
                <w:b/>
                <w:sz w:val="24"/>
                <w:szCs w:val="24"/>
              </w:rPr>
              <w:t xml:space="preserve">Decision </w:t>
            </w:r>
            <w:r w:rsidRPr="00067FF4">
              <w:rPr>
                <w:rFonts w:asciiTheme="minorHAnsi" w:hAnsiTheme="minorHAnsi"/>
                <w:b/>
                <w:sz w:val="24"/>
                <w:szCs w:val="24"/>
              </w:rPr>
              <w:t>Needed?</w:t>
            </w:r>
          </w:p>
        </w:tc>
        <w:tc>
          <w:tcPr>
            <w:tcW w:w="4353" w:type="dxa"/>
            <w:shd w:val="clear" w:color="auto" w:fill="C5E0B3" w:themeFill="accent6" w:themeFillTint="66"/>
            <w:vAlign w:val="center"/>
          </w:tcPr>
          <w:p w14:paraId="2230193F" w14:textId="77777777" w:rsidR="004E5F82" w:rsidRPr="00445466" w:rsidRDefault="004E5F82" w:rsidP="00BA0DAD">
            <w:pPr>
              <w:spacing w:after="120"/>
              <w:jc w:val="center"/>
              <w:rPr>
                <w:rFonts w:asciiTheme="minorHAnsi" w:hAnsiTheme="minorHAnsi"/>
                <w:b/>
                <w:i/>
                <w:sz w:val="24"/>
                <w:szCs w:val="24"/>
              </w:rPr>
            </w:pPr>
            <w:r w:rsidRPr="00445466">
              <w:rPr>
                <w:rFonts w:asciiTheme="minorHAnsi" w:hAnsiTheme="minorHAnsi"/>
                <w:b/>
                <w:i/>
                <w:sz w:val="24"/>
                <w:szCs w:val="24"/>
              </w:rPr>
              <w:t>Summary Meeting Notes</w:t>
            </w:r>
          </w:p>
        </w:tc>
      </w:tr>
      <w:tr w:rsidR="00E866D3" w:rsidRPr="00445466" w14:paraId="7590678B" w14:textId="77777777" w:rsidTr="0094336B">
        <w:tc>
          <w:tcPr>
            <w:tcW w:w="388" w:type="dxa"/>
          </w:tcPr>
          <w:p w14:paraId="3E1526AE" w14:textId="77777777" w:rsidR="00E866D3" w:rsidRPr="00067FF4" w:rsidRDefault="00E866D3" w:rsidP="00BA0DAD">
            <w:pPr>
              <w:pStyle w:val="NoSpacing"/>
              <w:spacing w:line="276" w:lineRule="auto"/>
              <w:rPr>
                <w:rFonts w:asciiTheme="minorHAnsi" w:hAnsiTheme="minorHAnsi"/>
                <w:b/>
                <w:sz w:val="24"/>
                <w:szCs w:val="24"/>
              </w:rPr>
            </w:pPr>
          </w:p>
        </w:tc>
        <w:tc>
          <w:tcPr>
            <w:tcW w:w="3297" w:type="dxa"/>
            <w:vAlign w:val="center"/>
          </w:tcPr>
          <w:p w14:paraId="4C79B68E" w14:textId="77777777" w:rsidR="00E866D3" w:rsidRPr="00067FF4" w:rsidRDefault="00E866D3" w:rsidP="00BA0DAD">
            <w:pPr>
              <w:pStyle w:val="NoSpacing"/>
              <w:spacing w:line="276" w:lineRule="auto"/>
              <w:rPr>
                <w:rFonts w:asciiTheme="minorHAnsi" w:hAnsiTheme="minorHAnsi"/>
                <w:b/>
                <w:sz w:val="24"/>
                <w:szCs w:val="24"/>
              </w:rPr>
            </w:pPr>
            <w:r w:rsidRPr="00067FF4">
              <w:rPr>
                <w:rFonts w:asciiTheme="minorHAnsi" w:hAnsiTheme="minorHAnsi"/>
                <w:b/>
                <w:sz w:val="24"/>
                <w:szCs w:val="24"/>
              </w:rPr>
              <w:t xml:space="preserve">Welcome </w:t>
            </w:r>
          </w:p>
        </w:tc>
        <w:tc>
          <w:tcPr>
            <w:tcW w:w="1350" w:type="dxa"/>
            <w:vAlign w:val="center"/>
          </w:tcPr>
          <w:p w14:paraId="745D3B27" w14:textId="77777777" w:rsidR="00E866D3" w:rsidRPr="00067FF4" w:rsidRDefault="00E866D3" w:rsidP="00BA0DAD">
            <w:pPr>
              <w:jc w:val="center"/>
              <w:rPr>
                <w:rFonts w:asciiTheme="minorHAnsi" w:hAnsiTheme="minorHAnsi"/>
                <w:sz w:val="24"/>
                <w:szCs w:val="24"/>
              </w:rPr>
            </w:pPr>
          </w:p>
        </w:tc>
        <w:tc>
          <w:tcPr>
            <w:tcW w:w="1710" w:type="dxa"/>
            <w:vAlign w:val="center"/>
          </w:tcPr>
          <w:p w14:paraId="37B331A4" w14:textId="77777777" w:rsidR="00E866D3" w:rsidRPr="00067FF4" w:rsidRDefault="00E866D3" w:rsidP="00BA0DAD">
            <w:pPr>
              <w:jc w:val="center"/>
              <w:rPr>
                <w:sz w:val="24"/>
                <w:szCs w:val="24"/>
              </w:rPr>
            </w:pPr>
            <w:r w:rsidRPr="00067FF4">
              <w:rPr>
                <w:sz w:val="24"/>
                <w:szCs w:val="24"/>
              </w:rPr>
              <w:t>NA</w:t>
            </w:r>
          </w:p>
        </w:tc>
        <w:tc>
          <w:tcPr>
            <w:tcW w:w="4353" w:type="dxa"/>
            <w:vAlign w:val="center"/>
          </w:tcPr>
          <w:p w14:paraId="70843EC3" w14:textId="77777777" w:rsidR="00E866D3" w:rsidRPr="00F917E7" w:rsidRDefault="00E866D3" w:rsidP="00BA0DAD">
            <w:pPr>
              <w:rPr>
                <w:rFonts w:asciiTheme="minorHAnsi" w:eastAsia="Times New Roman" w:hAnsiTheme="minorHAnsi"/>
                <w:sz w:val="24"/>
                <w:szCs w:val="24"/>
              </w:rPr>
            </w:pPr>
          </w:p>
          <w:p w14:paraId="1C68A50B" w14:textId="77777777" w:rsidR="009E44CB" w:rsidRPr="002B6AFF" w:rsidRDefault="002B6AFF" w:rsidP="000D7D33">
            <w:pPr>
              <w:rPr>
                <w:rFonts w:asciiTheme="minorHAnsi" w:hAnsiTheme="minorHAnsi" w:cs="Calibri"/>
                <w:sz w:val="24"/>
                <w:szCs w:val="24"/>
              </w:rPr>
            </w:pPr>
            <w:r w:rsidRPr="00F917E7">
              <w:rPr>
                <w:rFonts w:asciiTheme="minorHAnsi" w:eastAsia="Times New Roman" w:hAnsiTheme="minorHAnsi"/>
                <w:sz w:val="24"/>
                <w:szCs w:val="24"/>
              </w:rPr>
              <w:t xml:space="preserve">Welcome members </w:t>
            </w:r>
          </w:p>
        </w:tc>
      </w:tr>
      <w:tr w:rsidR="00B334CD" w:rsidRPr="00067FF4" w14:paraId="18FE88BB" w14:textId="77777777" w:rsidTr="0094336B">
        <w:tc>
          <w:tcPr>
            <w:tcW w:w="388" w:type="dxa"/>
          </w:tcPr>
          <w:p w14:paraId="3FE12373" w14:textId="77777777" w:rsidR="00B334CD" w:rsidRPr="00067FF4" w:rsidRDefault="00B334CD" w:rsidP="00BA0DAD">
            <w:pPr>
              <w:pStyle w:val="NoSpacing"/>
              <w:numPr>
                <w:ilvl w:val="0"/>
                <w:numId w:val="1"/>
              </w:numPr>
              <w:spacing w:line="276" w:lineRule="auto"/>
              <w:rPr>
                <w:rFonts w:asciiTheme="minorHAnsi" w:hAnsiTheme="minorHAnsi"/>
                <w:sz w:val="24"/>
                <w:szCs w:val="24"/>
              </w:rPr>
            </w:pPr>
          </w:p>
        </w:tc>
        <w:tc>
          <w:tcPr>
            <w:tcW w:w="3297" w:type="dxa"/>
            <w:vAlign w:val="center"/>
          </w:tcPr>
          <w:p w14:paraId="3B19D89B" w14:textId="4CCFAFBE" w:rsidR="00B334CD" w:rsidRPr="00067FF4" w:rsidRDefault="001D72C5" w:rsidP="00E62656">
            <w:pPr>
              <w:pStyle w:val="NoSpacing"/>
              <w:spacing w:line="276" w:lineRule="auto"/>
              <w:rPr>
                <w:rFonts w:asciiTheme="minorHAnsi" w:hAnsiTheme="minorHAnsi"/>
                <w:sz w:val="24"/>
                <w:szCs w:val="24"/>
              </w:rPr>
            </w:pPr>
            <w:r>
              <w:rPr>
                <w:rFonts w:asciiTheme="minorHAnsi" w:hAnsiTheme="minorHAnsi"/>
                <w:sz w:val="24"/>
                <w:szCs w:val="24"/>
              </w:rPr>
              <w:t>November</w:t>
            </w:r>
            <w:r w:rsidR="00D81BEF">
              <w:rPr>
                <w:rFonts w:asciiTheme="minorHAnsi" w:hAnsiTheme="minorHAnsi"/>
                <w:sz w:val="24"/>
                <w:szCs w:val="24"/>
              </w:rPr>
              <w:t xml:space="preserve"> </w:t>
            </w:r>
            <w:r w:rsidR="00124725">
              <w:rPr>
                <w:rFonts w:asciiTheme="minorHAnsi" w:hAnsiTheme="minorHAnsi"/>
                <w:sz w:val="24"/>
                <w:szCs w:val="24"/>
              </w:rPr>
              <w:t>M</w:t>
            </w:r>
            <w:r w:rsidR="00B334CD" w:rsidRPr="00067FF4">
              <w:rPr>
                <w:rFonts w:asciiTheme="minorHAnsi" w:hAnsiTheme="minorHAnsi"/>
                <w:sz w:val="24"/>
                <w:szCs w:val="24"/>
              </w:rPr>
              <w:t>inutes</w:t>
            </w:r>
          </w:p>
        </w:tc>
        <w:tc>
          <w:tcPr>
            <w:tcW w:w="1350" w:type="dxa"/>
            <w:vAlign w:val="center"/>
          </w:tcPr>
          <w:p w14:paraId="69978660" w14:textId="44E68401" w:rsidR="00B334CD" w:rsidRPr="00067FF4" w:rsidRDefault="00EA3606" w:rsidP="00BA0DAD">
            <w:pPr>
              <w:jc w:val="center"/>
              <w:rPr>
                <w:rFonts w:asciiTheme="minorHAnsi" w:hAnsiTheme="minorHAnsi"/>
                <w:sz w:val="24"/>
                <w:szCs w:val="24"/>
              </w:rPr>
            </w:pPr>
            <w:r>
              <w:rPr>
                <w:rFonts w:asciiTheme="minorHAnsi" w:hAnsiTheme="minorHAnsi"/>
                <w:sz w:val="24"/>
                <w:szCs w:val="24"/>
              </w:rPr>
              <w:t>Tanyah</w:t>
            </w:r>
          </w:p>
        </w:tc>
        <w:tc>
          <w:tcPr>
            <w:tcW w:w="1710" w:type="dxa"/>
            <w:vAlign w:val="center"/>
          </w:tcPr>
          <w:p w14:paraId="750B096F" w14:textId="77777777" w:rsidR="00B334CD" w:rsidRPr="00067FF4" w:rsidRDefault="00B334CD" w:rsidP="00BA0DAD">
            <w:pPr>
              <w:spacing w:before="120" w:after="120"/>
              <w:jc w:val="center"/>
              <w:rPr>
                <w:rFonts w:asciiTheme="minorHAnsi" w:hAnsiTheme="minorHAnsi"/>
                <w:sz w:val="24"/>
                <w:szCs w:val="24"/>
              </w:rPr>
            </w:pPr>
            <w:r w:rsidRPr="00067FF4">
              <w:rPr>
                <w:rFonts w:asciiTheme="minorHAnsi" w:hAnsiTheme="minorHAnsi"/>
                <w:sz w:val="24"/>
                <w:szCs w:val="24"/>
              </w:rPr>
              <w:t>Decision</w:t>
            </w:r>
          </w:p>
        </w:tc>
        <w:tc>
          <w:tcPr>
            <w:tcW w:w="4353" w:type="dxa"/>
            <w:vAlign w:val="center"/>
          </w:tcPr>
          <w:p w14:paraId="4375CB21" w14:textId="48D24FF3" w:rsidR="00A469B8" w:rsidRPr="004D4509" w:rsidRDefault="0038600E" w:rsidP="0078203A">
            <w:pPr>
              <w:pStyle w:val="ListParagraph"/>
              <w:ind w:left="0"/>
              <w:rPr>
                <w:rFonts w:asciiTheme="minorHAnsi" w:hAnsiTheme="minorHAnsi"/>
              </w:rPr>
            </w:pPr>
            <w:r>
              <w:rPr>
                <w:rFonts w:asciiTheme="minorHAnsi" w:hAnsiTheme="minorHAnsi"/>
              </w:rPr>
              <w:t>Kathryn reviewed. Keri approved. T</w:t>
            </w:r>
            <w:r w:rsidR="00475DFA">
              <w:rPr>
                <w:rFonts w:asciiTheme="minorHAnsi" w:hAnsiTheme="minorHAnsi"/>
              </w:rPr>
              <w:t>anyah</w:t>
            </w:r>
            <w:r>
              <w:rPr>
                <w:rFonts w:asciiTheme="minorHAnsi" w:hAnsiTheme="minorHAnsi"/>
              </w:rPr>
              <w:t xml:space="preserve"> seconded. </w:t>
            </w:r>
          </w:p>
        </w:tc>
      </w:tr>
      <w:tr w:rsidR="00E62656" w:rsidRPr="00067FF4" w14:paraId="0AA622D5" w14:textId="77777777" w:rsidTr="0094336B">
        <w:tc>
          <w:tcPr>
            <w:tcW w:w="388" w:type="dxa"/>
          </w:tcPr>
          <w:p w14:paraId="77D03C4E" w14:textId="77777777" w:rsidR="00E62656" w:rsidRPr="00067FF4" w:rsidRDefault="00E62656" w:rsidP="00BA0DAD">
            <w:pPr>
              <w:pStyle w:val="NoSpacing"/>
              <w:numPr>
                <w:ilvl w:val="0"/>
                <w:numId w:val="1"/>
              </w:numPr>
              <w:spacing w:line="276" w:lineRule="auto"/>
              <w:rPr>
                <w:rFonts w:asciiTheme="minorHAnsi" w:hAnsiTheme="minorHAnsi"/>
                <w:sz w:val="24"/>
                <w:szCs w:val="24"/>
              </w:rPr>
            </w:pPr>
          </w:p>
        </w:tc>
        <w:tc>
          <w:tcPr>
            <w:tcW w:w="3297" w:type="dxa"/>
            <w:vAlign w:val="center"/>
          </w:tcPr>
          <w:p w14:paraId="0AA67C64" w14:textId="592D9F77" w:rsidR="00E62656" w:rsidRDefault="00E62656" w:rsidP="00E62656">
            <w:pPr>
              <w:pStyle w:val="NoSpacing"/>
              <w:spacing w:line="276" w:lineRule="auto"/>
              <w:rPr>
                <w:rFonts w:asciiTheme="minorHAnsi" w:hAnsiTheme="minorHAnsi"/>
                <w:sz w:val="24"/>
                <w:szCs w:val="24"/>
              </w:rPr>
            </w:pPr>
            <w:r>
              <w:rPr>
                <w:rFonts w:asciiTheme="minorHAnsi" w:hAnsiTheme="minorHAnsi"/>
                <w:sz w:val="24"/>
                <w:szCs w:val="24"/>
              </w:rPr>
              <w:t>FTE</w:t>
            </w:r>
            <w:r w:rsidR="00BA7C13">
              <w:rPr>
                <w:rFonts w:asciiTheme="minorHAnsi" w:hAnsiTheme="minorHAnsi"/>
                <w:sz w:val="24"/>
                <w:szCs w:val="24"/>
              </w:rPr>
              <w:t xml:space="preserve"> - Spotlight</w:t>
            </w:r>
          </w:p>
        </w:tc>
        <w:tc>
          <w:tcPr>
            <w:tcW w:w="1350" w:type="dxa"/>
            <w:vAlign w:val="center"/>
          </w:tcPr>
          <w:p w14:paraId="2FFECC24" w14:textId="77777777" w:rsidR="00E62656" w:rsidRDefault="00E62656" w:rsidP="00BA0DAD">
            <w:pPr>
              <w:jc w:val="center"/>
              <w:rPr>
                <w:rFonts w:asciiTheme="minorHAnsi" w:hAnsiTheme="minorHAnsi"/>
                <w:sz w:val="24"/>
                <w:szCs w:val="24"/>
              </w:rPr>
            </w:pPr>
            <w:r>
              <w:rPr>
                <w:rFonts w:asciiTheme="minorHAnsi" w:hAnsiTheme="minorHAnsi"/>
                <w:sz w:val="24"/>
                <w:szCs w:val="24"/>
              </w:rPr>
              <w:t>Evelyn</w:t>
            </w:r>
          </w:p>
        </w:tc>
        <w:tc>
          <w:tcPr>
            <w:tcW w:w="1710" w:type="dxa"/>
            <w:vAlign w:val="center"/>
          </w:tcPr>
          <w:p w14:paraId="5CEA4350" w14:textId="77777777" w:rsidR="00E62656" w:rsidRPr="00067FF4" w:rsidRDefault="00E62656" w:rsidP="00BA0DAD">
            <w:pPr>
              <w:spacing w:before="120" w:after="120"/>
              <w:jc w:val="center"/>
              <w:rPr>
                <w:rFonts w:asciiTheme="minorHAnsi" w:hAnsiTheme="minorHAnsi"/>
                <w:sz w:val="24"/>
                <w:szCs w:val="24"/>
              </w:rPr>
            </w:pPr>
            <w:r>
              <w:rPr>
                <w:rFonts w:asciiTheme="minorHAnsi" w:hAnsiTheme="minorHAnsi"/>
                <w:sz w:val="24"/>
                <w:szCs w:val="24"/>
              </w:rPr>
              <w:t>Informational</w:t>
            </w:r>
          </w:p>
        </w:tc>
        <w:tc>
          <w:tcPr>
            <w:tcW w:w="4353" w:type="dxa"/>
            <w:vAlign w:val="center"/>
          </w:tcPr>
          <w:p w14:paraId="222543C8" w14:textId="46F99668" w:rsidR="007B731C" w:rsidRPr="004D4509" w:rsidRDefault="006D123A" w:rsidP="00CB49EA">
            <w:pPr>
              <w:pStyle w:val="ListParagraph"/>
              <w:ind w:left="0"/>
              <w:rPr>
                <w:rFonts w:asciiTheme="minorHAnsi" w:hAnsiTheme="minorHAnsi"/>
              </w:rPr>
            </w:pPr>
            <w:r>
              <w:rPr>
                <w:rFonts w:asciiTheme="minorHAnsi" w:hAnsiTheme="minorHAnsi"/>
              </w:rPr>
              <w:t>Evelyn</w:t>
            </w:r>
            <w:r w:rsidR="00D34FC8">
              <w:rPr>
                <w:rFonts w:asciiTheme="minorHAnsi" w:hAnsiTheme="minorHAnsi"/>
              </w:rPr>
              <w:t xml:space="preserve"> - </w:t>
            </w:r>
            <w:r w:rsidR="0038600E">
              <w:rPr>
                <w:rFonts w:asciiTheme="minorHAnsi" w:hAnsiTheme="minorHAnsi"/>
              </w:rPr>
              <w:t xml:space="preserve">FTE Spotlight is going to highlight the mockingbird society – help provide foster care services for long-term services. </w:t>
            </w:r>
            <w:r w:rsidR="00D34FC8">
              <w:rPr>
                <w:rFonts w:asciiTheme="minorHAnsi" w:hAnsiTheme="minorHAnsi"/>
              </w:rPr>
              <w:t xml:space="preserve">Moving into adulthood. </w:t>
            </w:r>
            <w:r w:rsidR="0038600E">
              <w:rPr>
                <w:rFonts w:asciiTheme="minorHAnsi" w:hAnsiTheme="minorHAnsi"/>
              </w:rPr>
              <w:t xml:space="preserve"> </w:t>
            </w:r>
          </w:p>
        </w:tc>
      </w:tr>
      <w:tr w:rsidR="00096A7A" w:rsidRPr="00067FF4" w14:paraId="1ECEE1CB" w14:textId="77777777" w:rsidTr="0094336B">
        <w:tc>
          <w:tcPr>
            <w:tcW w:w="388" w:type="dxa"/>
          </w:tcPr>
          <w:p w14:paraId="2292EA52" w14:textId="77777777" w:rsidR="00096A7A" w:rsidRPr="00067FF4" w:rsidRDefault="00096A7A" w:rsidP="00096A7A">
            <w:pPr>
              <w:pStyle w:val="NoSpacing"/>
              <w:numPr>
                <w:ilvl w:val="0"/>
                <w:numId w:val="1"/>
              </w:numPr>
              <w:spacing w:line="276" w:lineRule="auto"/>
              <w:rPr>
                <w:rFonts w:asciiTheme="minorHAnsi" w:hAnsiTheme="minorHAnsi"/>
                <w:sz w:val="24"/>
                <w:szCs w:val="24"/>
              </w:rPr>
            </w:pPr>
          </w:p>
        </w:tc>
        <w:tc>
          <w:tcPr>
            <w:tcW w:w="3297" w:type="dxa"/>
            <w:vAlign w:val="center"/>
          </w:tcPr>
          <w:p w14:paraId="79341451" w14:textId="77777777" w:rsidR="00096A7A" w:rsidRPr="00067FF4" w:rsidRDefault="00096A7A" w:rsidP="00096A7A">
            <w:pPr>
              <w:pStyle w:val="NoSpacing"/>
              <w:spacing w:line="276" w:lineRule="auto"/>
              <w:rPr>
                <w:rFonts w:asciiTheme="minorHAnsi" w:hAnsiTheme="minorHAnsi"/>
                <w:sz w:val="24"/>
                <w:szCs w:val="24"/>
              </w:rPr>
            </w:pPr>
            <w:r w:rsidRPr="00067FF4">
              <w:rPr>
                <w:rFonts w:asciiTheme="minorHAnsi" w:hAnsiTheme="minorHAnsi"/>
                <w:sz w:val="24"/>
                <w:szCs w:val="24"/>
              </w:rPr>
              <w:t>Updates from SOS</w:t>
            </w:r>
          </w:p>
        </w:tc>
        <w:tc>
          <w:tcPr>
            <w:tcW w:w="1350" w:type="dxa"/>
            <w:vAlign w:val="center"/>
          </w:tcPr>
          <w:p w14:paraId="5DFC6108" w14:textId="77777777" w:rsidR="00096A7A" w:rsidRPr="00067FF4" w:rsidRDefault="00096A7A" w:rsidP="00096A7A">
            <w:pPr>
              <w:jc w:val="center"/>
              <w:rPr>
                <w:rFonts w:asciiTheme="minorHAnsi" w:hAnsiTheme="minorHAnsi"/>
                <w:sz w:val="24"/>
                <w:szCs w:val="24"/>
              </w:rPr>
            </w:pPr>
            <w:r>
              <w:rPr>
                <w:rFonts w:asciiTheme="minorHAnsi" w:hAnsiTheme="minorHAnsi"/>
                <w:sz w:val="24"/>
                <w:szCs w:val="24"/>
              </w:rPr>
              <w:t>SOS</w:t>
            </w:r>
          </w:p>
        </w:tc>
        <w:tc>
          <w:tcPr>
            <w:tcW w:w="1710" w:type="dxa"/>
            <w:vAlign w:val="center"/>
          </w:tcPr>
          <w:p w14:paraId="3623689E" w14:textId="77777777" w:rsidR="00096A7A" w:rsidRPr="00067FF4" w:rsidRDefault="00096A7A" w:rsidP="00096A7A">
            <w:pPr>
              <w:spacing w:before="120" w:after="120"/>
              <w:jc w:val="center"/>
              <w:rPr>
                <w:rFonts w:asciiTheme="minorHAnsi" w:hAnsiTheme="minorHAnsi"/>
                <w:sz w:val="24"/>
                <w:szCs w:val="24"/>
              </w:rPr>
            </w:pPr>
            <w:r>
              <w:rPr>
                <w:rFonts w:asciiTheme="minorHAnsi" w:hAnsiTheme="minorHAnsi"/>
                <w:sz w:val="24"/>
                <w:szCs w:val="24"/>
              </w:rPr>
              <w:t>Informational</w:t>
            </w:r>
          </w:p>
        </w:tc>
        <w:tc>
          <w:tcPr>
            <w:tcW w:w="4353" w:type="dxa"/>
            <w:vAlign w:val="center"/>
          </w:tcPr>
          <w:p w14:paraId="7222070E" w14:textId="7F88045D" w:rsidR="007B731C" w:rsidRDefault="00D34FC8" w:rsidP="000F6233">
            <w:pPr>
              <w:rPr>
                <w:rFonts w:asciiTheme="minorHAnsi" w:hAnsiTheme="minorHAnsi"/>
              </w:rPr>
            </w:pPr>
            <w:r>
              <w:rPr>
                <w:rFonts w:asciiTheme="minorHAnsi" w:hAnsiTheme="minorHAnsi"/>
              </w:rPr>
              <w:t xml:space="preserve">Robert </w:t>
            </w:r>
            <w:r w:rsidR="00575986">
              <w:rPr>
                <w:rFonts w:asciiTheme="minorHAnsi" w:hAnsiTheme="minorHAnsi"/>
              </w:rPr>
              <w:t>–</w:t>
            </w:r>
            <w:r>
              <w:rPr>
                <w:rFonts w:asciiTheme="minorHAnsi" w:hAnsiTheme="minorHAnsi"/>
              </w:rPr>
              <w:t xml:space="preserve"> </w:t>
            </w:r>
            <w:r w:rsidR="00575986">
              <w:rPr>
                <w:rFonts w:asciiTheme="minorHAnsi" w:hAnsiTheme="minorHAnsi"/>
              </w:rPr>
              <w:t>Wrapped up 2021 campaign. Vet Day 487 grams $</w:t>
            </w:r>
            <w:r w:rsidR="006A4504">
              <w:rPr>
                <w:rFonts w:asciiTheme="minorHAnsi" w:hAnsiTheme="minorHAnsi"/>
              </w:rPr>
              <w:t xml:space="preserve">974   </w:t>
            </w:r>
            <w:r w:rsidR="00575986">
              <w:rPr>
                <w:rFonts w:asciiTheme="minorHAnsi" w:hAnsiTheme="minorHAnsi"/>
              </w:rPr>
              <w:t xml:space="preserve"> </w:t>
            </w:r>
          </w:p>
          <w:p w14:paraId="621AFB1A" w14:textId="228767DD" w:rsidR="00575986" w:rsidRDefault="00575986" w:rsidP="000F6233">
            <w:pPr>
              <w:rPr>
                <w:rFonts w:asciiTheme="minorHAnsi" w:hAnsiTheme="minorHAnsi"/>
              </w:rPr>
            </w:pPr>
            <w:r>
              <w:rPr>
                <w:rFonts w:asciiTheme="minorHAnsi" w:hAnsiTheme="minorHAnsi"/>
              </w:rPr>
              <w:lastRenderedPageBreak/>
              <w:t xml:space="preserve">145 people raised over $8000 - national philanthropy day.  </w:t>
            </w:r>
          </w:p>
          <w:p w14:paraId="3FA85197" w14:textId="201C5F1F" w:rsidR="00575986" w:rsidRDefault="006A4504" w:rsidP="000F6233">
            <w:pPr>
              <w:rPr>
                <w:rFonts w:asciiTheme="minorHAnsi" w:hAnsiTheme="minorHAnsi"/>
              </w:rPr>
            </w:pPr>
            <w:r>
              <w:rPr>
                <w:rFonts w:asciiTheme="minorHAnsi" w:hAnsiTheme="minorHAnsi"/>
              </w:rPr>
              <w:t xml:space="preserve">Moving towards new product donation tracking system. Process is slow, probably not approved for this year. </w:t>
            </w:r>
          </w:p>
          <w:p w14:paraId="1278A2B2" w14:textId="77777777" w:rsidR="00DE56B8" w:rsidRDefault="006A4504" w:rsidP="000F6233">
            <w:pPr>
              <w:rPr>
                <w:rFonts w:asciiTheme="minorHAnsi" w:hAnsiTheme="minorHAnsi"/>
              </w:rPr>
            </w:pPr>
            <w:r>
              <w:rPr>
                <w:rFonts w:asciiTheme="minorHAnsi" w:hAnsiTheme="minorHAnsi"/>
              </w:rPr>
              <w:t xml:space="preserve">Two other events – </w:t>
            </w:r>
          </w:p>
          <w:p w14:paraId="7B79DB22" w14:textId="2E931E57" w:rsidR="006A4504" w:rsidRDefault="006A4504" w:rsidP="00DE56B8">
            <w:pPr>
              <w:pStyle w:val="ListParagraph"/>
              <w:numPr>
                <w:ilvl w:val="0"/>
                <w:numId w:val="40"/>
              </w:numPr>
              <w:rPr>
                <w:rFonts w:asciiTheme="minorHAnsi" w:hAnsiTheme="minorHAnsi"/>
              </w:rPr>
            </w:pPr>
            <w:r w:rsidRPr="00DE56B8">
              <w:rPr>
                <w:rFonts w:asciiTheme="minorHAnsi" w:hAnsiTheme="minorHAnsi"/>
              </w:rPr>
              <w:t>2021 best holiday movie poll. Fair well 278 voters raised $1736.</w:t>
            </w:r>
            <w:r w:rsidR="00DE56B8">
              <w:rPr>
                <w:rFonts w:asciiTheme="minorHAnsi" w:hAnsiTheme="minorHAnsi"/>
              </w:rPr>
              <w:t xml:space="preserve"> </w:t>
            </w:r>
            <w:r w:rsidRPr="00DE56B8">
              <w:rPr>
                <w:rFonts w:asciiTheme="minorHAnsi" w:hAnsiTheme="minorHAnsi"/>
              </w:rPr>
              <w:t xml:space="preserve"> </w:t>
            </w:r>
          </w:p>
          <w:p w14:paraId="55E3607F" w14:textId="3D836129" w:rsidR="00DE56B8" w:rsidRDefault="00DE56B8" w:rsidP="00DE56B8">
            <w:pPr>
              <w:pStyle w:val="ListParagraph"/>
              <w:numPr>
                <w:ilvl w:val="0"/>
                <w:numId w:val="40"/>
              </w:numPr>
              <w:rPr>
                <w:rFonts w:asciiTheme="minorHAnsi" w:hAnsiTheme="minorHAnsi"/>
              </w:rPr>
            </w:pPr>
            <w:r>
              <w:rPr>
                <w:rFonts w:asciiTheme="minorHAnsi" w:hAnsiTheme="minorHAnsi"/>
              </w:rPr>
              <w:t>Raised $1333.50 spent $485 to promote with Subway.</w:t>
            </w:r>
          </w:p>
          <w:p w14:paraId="7433240E" w14:textId="2EC65CB3" w:rsidR="00DE56B8" w:rsidRPr="00DE56B8" w:rsidRDefault="00DE56B8" w:rsidP="00DE56B8">
            <w:pPr>
              <w:rPr>
                <w:rFonts w:asciiTheme="minorHAnsi" w:hAnsiTheme="minorHAnsi"/>
              </w:rPr>
            </w:pPr>
            <w:r>
              <w:rPr>
                <w:rFonts w:asciiTheme="minorHAnsi" w:hAnsiTheme="minorHAnsi"/>
              </w:rPr>
              <w:t xml:space="preserve">Tracking down fundraiser dollars. Logo wear has been </w:t>
            </w:r>
            <w:r w:rsidR="006D123A">
              <w:rPr>
                <w:rFonts w:asciiTheme="minorHAnsi" w:hAnsiTheme="minorHAnsi"/>
              </w:rPr>
              <w:t xml:space="preserve">an </w:t>
            </w:r>
            <w:r>
              <w:rPr>
                <w:rFonts w:asciiTheme="minorHAnsi" w:hAnsiTheme="minorHAnsi"/>
              </w:rPr>
              <w:t xml:space="preserve">issue with refunds. </w:t>
            </w:r>
          </w:p>
          <w:p w14:paraId="23119C57" w14:textId="2810A0DA" w:rsidR="00575986" w:rsidRDefault="00DE56B8" w:rsidP="000F6233">
            <w:pPr>
              <w:rPr>
                <w:rFonts w:asciiTheme="minorHAnsi" w:hAnsiTheme="minorHAnsi"/>
              </w:rPr>
            </w:pPr>
            <w:r>
              <w:rPr>
                <w:rFonts w:asciiTheme="minorHAnsi" w:hAnsiTheme="minorHAnsi"/>
              </w:rPr>
              <w:t xml:space="preserve">1/10/2022 last payroll deductions. Waiting for all final pledge numbers. On a national lens, Calif. Raises more. They pledged 4.9 mill – their lowest. </w:t>
            </w:r>
            <w:r w:rsidR="006D123A">
              <w:rPr>
                <w:rFonts w:asciiTheme="minorHAnsi" w:hAnsiTheme="minorHAnsi"/>
              </w:rPr>
              <w:t>So,</w:t>
            </w:r>
            <w:r>
              <w:rPr>
                <w:rFonts w:asciiTheme="minorHAnsi" w:hAnsiTheme="minorHAnsi"/>
              </w:rPr>
              <w:t xml:space="preserve"> Robert is that we will be similar area with less than 5 mill. We should be close 4.8 – 4.9 mill based on predictions. Small dip from 2020. With small team and reworking system. Robert is very pleased with their teams first start. </w:t>
            </w:r>
          </w:p>
          <w:p w14:paraId="36D26A20" w14:textId="77777777" w:rsidR="00DE56B8" w:rsidRDefault="00DE56B8" w:rsidP="000F6233">
            <w:pPr>
              <w:rPr>
                <w:rFonts w:asciiTheme="minorHAnsi" w:hAnsiTheme="minorHAnsi"/>
              </w:rPr>
            </w:pPr>
          </w:p>
          <w:p w14:paraId="6C8A0730" w14:textId="3AE30F52" w:rsidR="005E620D" w:rsidRDefault="00DE56B8" w:rsidP="000F6233">
            <w:pPr>
              <w:rPr>
                <w:rFonts w:asciiTheme="minorHAnsi" w:hAnsiTheme="minorHAnsi"/>
              </w:rPr>
            </w:pPr>
            <w:r>
              <w:rPr>
                <w:rFonts w:asciiTheme="minorHAnsi" w:hAnsiTheme="minorHAnsi"/>
              </w:rPr>
              <w:t xml:space="preserve">SOS team Next campaign – planned for 2022 dates. Looking at goals. Once final they will share. Quick goals – looking at continuance improvement on employees and </w:t>
            </w:r>
            <w:r w:rsidR="006D123A">
              <w:rPr>
                <w:rFonts w:asciiTheme="minorHAnsi" w:hAnsiTheme="minorHAnsi"/>
              </w:rPr>
              <w:t>retirees</w:t>
            </w:r>
            <w:r>
              <w:rPr>
                <w:rFonts w:asciiTheme="minorHAnsi" w:hAnsiTheme="minorHAnsi"/>
              </w:rPr>
              <w:t xml:space="preserve">, working on management system, team really wants to celebrate and recognize donors via mediums – do </w:t>
            </w:r>
            <w:r w:rsidR="005E620D">
              <w:rPr>
                <w:rFonts w:asciiTheme="minorHAnsi" w:hAnsiTheme="minorHAnsi"/>
              </w:rPr>
              <w:t xml:space="preserve">more highlights on volunteers and donors (personal notes to direct CFD donors.) </w:t>
            </w:r>
          </w:p>
          <w:p w14:paraId="48DE763D" w14:textId="77777777" w:rsidR="000C1143" w:rsidRDefault="000C1143" w:rsidP="000F6233">
            <w:pPr>
              <w:rPr>
                <w:rFonts w:asciiTheme="minorHAnsi" w:hAnsiTheme="minorHAnsi"/>
              </w:rPr>
            </w:pPr>
          </w:p>
          <w:p w14:paraId="077140C8" w14:textId="3518B90B" w:rsidR="000C1143" w:rsidRPr="000F6233" w:rsidRDefault="000C1143" w:rsidP="000F6233">
            <w:pPr>
              <w:rPr>
                <w:rFonts w:asciiTheme="minorHAnsi" w:hAnsiTheme="minorHAnsi"/>
              </w:rPr>
            </w:pPr>
            <w:r>
              <w:rPr>
                <w:rFonts w:asciiTheme="minorHAnsi" w:hAnsiTheme="minorHAnsi"/>
              </w:rPr>
              <w:t xml:space="preserve">SOS working on DRS communication to help support the contributors from retirees. Encourage a growing relationship with those donors. </w:t>
            </w:r>
          </w:p>
        </w:tc>
      </w:tr>
      <w:tr w:rsidR="008D5EA2" w:rsidRPr="00067FF4" w14:paraId="58218E3E" w14:textId="77777777" w:rsidTr="0094336B">
        <w:tc>
          <w:tcPr>
            <w:tcW w:w="388" w:type="dxa"/>
          </w:tcPr>
          <w:p w14:paraId="7D4ACF9B" w14:textId="77777777" w:rsidR="008D5EA2" w:rsidRPr="00067FF4" w:rsidRDefault="008D5EA2" w:rsidP="00096A7A">
            <w:pPr>
              <w:pStyle w:val="NoSpacing"/>
              <w:numPr>
                <w:ilvl w:val="0"/>
                <w:numId w:val="1"/>
              </w:numPr>
              <w:spacing w:line="276" w:lineRule="auto"/>
              <w:rPr>
                <w:rFonts w:asciiTheme="minorHAnsi" w:hAnsiTheme="minorHAnsi"/>
                <w:sz w:val="24"/>
                <w:szCs w:val="24"/>
              </w:rPr>
            </w:pPr>
          </w:p>
        </w:tc>
        <w:tc>
          <w:tcPr>
            <w:tcW w:w="3297" w:type="dxa"/>
            <w:vAlign w:val="center"/>
          </w:tcPr>
          <w:p w14:paraId="3A0B5C21" w14:textId="72DD5839" w:rsidR="008D5EA2" w:rsidRDefault="001D72C5" w:rsidP="00096A7A">
            <w:pPr>
              <w:pStyle w:val="NoSpacing"/>
              <w:spacing w:line="276" w:lineRule="auto"/>
              <w:rPr>
                <w:sz w:val="24"/>
                <w:szCs w:val="24"/>
              </w:rPr>
            </w:pPr>
            <w:r>
              <w:rPr>
                <w:sz w:val="24"/>
                <w:szCs w:val="24"/>
              </w:rPr>
              <w:t>Elections</w:t>
            </w:r>
          </w:p>
        </w:tc>
        <w:tc>
          <w:tcPr>
            <w:tcW w:w="1350" w:type="dxa"/>
            <w:vAlign w:val="center"/>
          </w:tcPr>
          <w:p w14:paraId="60DA2A57" w14:textId="6EF88E57" w:rsidR="008D5EA2" w:rsidRDefault="001D72C5" w:rsidP="006C5FB7">
            <w:pPr>
              <w:jc w:val="center"/>
              <w:rPr>
                <w:rFonts w:asciiTheme="minorHAnsi" w:hAnsiTheme="minorHAnsi" w:cs="Calibri"/>
                <w:sz w:val="24"/>
                <w:szCs w:val="24"/>
              </w:rPr>
            </w:pPr>
            <w:r>
              <w:rPr>
                <w:rFonts w:asciiTheme="minorHAnsi" w:hAnsiTheme="minorHAnsi" w:cs="Calibri"/>
                <w:sz w:val="24"/>
                <w:szCs w:val="24"/>
              </w:rPr>
              <w:t>Everyone</w:t>
            </w:r>
          </w:p>
        </w:tc>
        <w:tc>
          <w:tcPr>
            <w:tcW w:w="1710" w:type="dxa"/>
            <w:vAlign w:val="center"/>
          </w:tcPr>
          <w:p w14:paraId="2C9728F8" w14:textId="1C81AAD1" w:rsidR="008D5EA2" w:rsidRDefault="001D72C5" w:rsidP="00096A7A">
            <w:pPr>
              <w:spacing w:before="120" w:after="120"/>
              <w:jc w:val="center"/>
              <w:rPr>
                <w:sz w:val="24"/>
                <w:szCs w:val="24"/>
              </w:rPr>
            </w:pPr>
            <w:r>
              <w:rPr>
                <w:sz w:val="24"/>
                <w:szCs w:val="24"/>
              </w:rPr>
              <w:t>Decision</w:t>
            </w:r>
          </w:p>
        </w:tc>
        <w:tc>
          <w:tcPr>
            <w:tcW w:w="4353" w:type="dxa"/>
            <w:vAlign w:val="center"/>
          </w:tcPr>
          <w:p w14:paraId="502919D7" w14:textId="77777777" w:rsidR="008D5EA2" w:rsidRDefault="00A8496E" w:rsidP="0017595F">
            <w:pPr>
              <w:pStyle w:val="ListParagraph"/>
              <w:ind w:left="0"/>
              <w:rPr>
                <w:rFonts w:asciiTheme="minorHAnsi" w:hAnsiTheme="minorHAnsi"/>
              </w:rPr>
            </w:pPr>
            <w:r>
              <w:rPr>
                <w:rFonts w:asciiTheme="minorHAnsi" w:hAnsiTheme="minorHAnsi"/>
              </w:rPr>
              <w:t xml:space="preserve">Tanyah – co-chair, secretary, chief historian posts are all up for election. Kelly would like to remain historian. </w:t>
            </w:r>
          </w:p>
          <w:p w14:paraId="64216B67" w14:textId="77777777" w:rsidR="00A8496E" w:rsidRDefault="00A8496E" w:rsidP="0017595F">
            <w:pPr>
              <w:pStyle w:val="ListParagraph"/>
              <w:ind w:left="0"/>
              <w:rPr>
                <w:rFonts w:asciiTheme="minorHAnsi" w:hAnsiTheme="minorHAnsi"/>
              </w:rPr>
            </w:pPr>
            <w:r>
              <w:rPr>
                <w:rFonts w:asciiTheme="minorHAnsi" w:hAnsiTheme="minorHAnsi"/>
              </w:rPr>
              <w:t>Sally Brown would be willing to be secretary.</w:t>
            </w:r>
            <w:r w:rsidR="00065BA6">
              <w:rPr>
                <w:rFonts w:asciiTheme="minorHAnsi" w:hAnsiTheme="minorHAnsi"/>
              </w:rPr>
              <w:t xml:space="preserve"> Kathryn nominates Sally Brown as Secretary.</w:t>
            </w:r>
            <w:r>
              <w:rPr>
                <w:rFonts w:asciiTheme="minorHAnsi" w:hAnsiTheme="minorHAnsi"/>
              </w:rPr>
              <w:t xml:space="preserve"> </w:t>
            </w:r>
            <w:r w:rsidR="00065BA6">
              <w:rPr>
                <w:rFonts w:asciiTheme="minorHAnsi" w:hAnsiTheme="minorHAnsi"/>
              </w:rPr>
              <w:t xml:space="preserve">Keri and Tanya second. </w:t>
            </w:r>
          </w:p>
          <w:p w14:paraId="4C03DD5F" w14:textId="77777777" w:rsidR="00065BA6" w:rsidRDefault="00065BA6" w:rsidP="0017595F">
            <w:pPr>
              <w:pStyle w:val="ListParagraph"/>
              <w:ind w:left="0"/>
              <w:rPr>
                <w:rFonts w:asciiTheme="minorHAnsi" w:hAnsiTheme="minorHAnsi"/>
              </w:rPr>
            </w:pPr>
          </w:p>
          <w:p w14:paraId="3E0B7202" w14:textId="016E0A9E" w:rsidR="00065BA6" w:rsidRPr="00F917E7" w:rsidRDefault="00065BA6" w:rsidP="0017595F">
            <w:pPr>
              <w:pStyle w:val="ListParagraph"/>
              <w:ind w:left="0"/>
              <w:rPr>
                <w:rFonts w:asciiTheme="minorHAnsi" w:hAnsiTheme="minorHAnsi"/>
              </w:rPr>
            </w:pPr>
            <w:r>
              <w:rPr>
                <w:rFonts w:asciiTheme="minorHAnsi" w:hAnsiTheme="minorHAnsi"/>
              </w:rPr>
              <w:t xml:space="preserve">Keri – nominates Kathryn as co-chair, </w:t>
            </w:r>
            <w:r>
              <w:rPr>
                <w:rFonts w:asciiTheme="minorHAnsi" w:hAnsiTheme="minorHAnsi"/>
              </w:rPr>
              <w:lastRenderedPageBreak/>
              <w:t xml:space="preserve">Tanyah second. Evelyn will remain main co-chair. </w:t>
            </w:r>
          </w:p>
        </w:tc>
      </w:tr>
      <w:tr w:rsidR="00096A7A" w:rsidRPr="00067FF4" w14:paraId="46298D8F" w14:textId="77777777" w:rsidTr="0094336B">
        <w:tc>
          <w:tcPr>
            <w:tcW w:w="388" w:type="dxa"/>
          </w:tcPr>
          <w:p w14:paraId="3CD90135" w14:textId="77777777" w:rsidR="00096A7A" w:rsidRPr="00067FF4" w:rsidRDefault="00096A7A" w:rsidP="00096A7A">
            <w:pPr>
              <w:pStyle w:val="NoSpacing"/>
              <w:numPr>
                <w:ilvl w:val="0"/>
                <w:numId w:val="1"/>
              </w:numPr>
              <w:spacing w:line="276" w:lineRule="auto"/>
              <w:rPr>
                <w:rFonts w:asciiTheme="minorHAnsi" w:hAnsiTheme="minorHAnsi"/>
                <w:sz w:val="24"/>
                <w:szCs w:val="24"/>
              </w:rPr>
            </w:pPr>
          </w:p>
        </w:tc>
        <w:tc>
          <w:tcPr>
            <w:tcW w:w="3297" w:type="dxa"/>
            <w:vAlign w:val="center"/>
          </w:tcPr>
          <w:p w14:paraId="6C101BCD" w14:textId="6BBC18F2" w:rsidR="00096A7A" w:rsidRPr="00067FF4" w:rsidRDefault="001D72C5" w:rsidP="00096A7A">
            <w:pPr>
              <w:pStyle w:val="NoSpacing"/>
              <w:spacing w:line="276" w:lineRule="auto"/>
              <w:rPr>
                <w:rFonts w:asciiTheme="minorHAnsi" w:hAnsiTheme="minorHAnsi"/>
                <w:sz w:val="24"/>
                <w:szCs w:val="24"/>
              </w:rPr>
            </w:pPr>
            <w:r>
              <w:rPr>
                <w:sz w:val="24"/>
                <w:szCs w:val="24"/>
              </w:rPr>
              <w:t>Recognition Event</w:t>
            </w:r>
          </w:p>
        </w:tc>
        <w:tc>
          <w:tcPr>
            <w:tcW w:w="1350" w:type="dxa"/>
            <w:vAlign w:val="center"/>
          </w:tcPr>
          <w:p w14:paraId="4107879A" w14:textId="77777777" w:rsidR="00096A7A" w:rsidRPr="00067FF4" w:rsidRDefault="00096A7A" w:rsidP="00096A7A">
            <w:pPr>
              <w:jc w:val="center"/>
              <w:rPr>
                <w:rFonts w:asciiTheme="minorHAnsi" w:hAnsiTheme="minorHAnsi"/>
                <w:sz w:val="24"/>
                <w:szCs w:val="24"/>
              </w:rPr>
            </w:pPr>
            <w:r>
              <w:rPr>
                <w:rFonts w:asciiTheme="minorHAnsi" w:hAnsiTheme="minorHAnsi" w:cs="Calibri"/>
                <w:sz w:val="24"/>
                <w:szCs w:val="24"/>
              </w:rPr>
              <w:t>Everyone</w:t>
            </w:r>
          </w:p>
        </w:tc>
        <w:tc>
          <w:tcPr>
            <w:tcW w:w="1710" w:type="dxa"/>
            <w:vAlign w:val="center"/>
          </w:tcPr>
          <w:p w14:paraId="58E9E9CC" w14:textId="77777777" w:rsidR="00096A7A" w:rsidRPr="00067FF4" w:rsidRDefault="00096A7A" w:rsidP="00096A7A">
            <w:pPr>
              <w:spacing w:before="120" w:after="120"/>
              <w:jc w:val="center"/>
              <w:rPr>
                <w:rFonts w:asciiTheme="minorHAnsi" w:hAnsiTheme="minorHAnsi"/>
                <w:sz w:val="24"/>
                <w:szCs w:val="24"/>
              </w:rPr>
            </w:pPr>
            <w:r>
              <w:rPr>
                <w:sz w:val="24"/>
                <w:szCs w:val="24"/>
              </w:rPr>
              <w:t>Sharing</w:t>
            </w:r>
          </w:p>
        </w:tc>
        <w:tc>
          <w:tcPr>
            <w:tcW w:w="4353" w:type="dxa"/>
            <w:vAlign w:val="center"/>
          </w:tcPr>
          <w:p w14:paraId="022A5EA1" w14:textId="54D67DCA" w:rsidR="004C02AA" w:rsidRDefault="00065BA6" w:rsidP="0017595F">
            <w:pPr>
              <w:pStyle w:val="ListParagraph"/>
              <w:ind w:left="0"/>
              <w:rPr>
                <w:rFonts w:asciiTheme="minorHAnsi" w:hAnsiTheme="minorHAnsi"/>
              </w:rPr>
            </w:pPr>
            <w:r>
              <w:rPr>
                <w:rFonts w:asciiTheme="minorHAnsi" w:hAnsiTheme="minorHAnsi"/>
              </w:rPr>
              <w:t xml:space="preserve">Tanyah, Eveyln &amp; Kathryn will chair event. Unity in the Community. Keri will continue to help. </w:t>
            </w:r>
            <w:r w:rsidR="00C93FBD">
              <w:rPr>
                <w:rFonts w:asciiTheme="minorHAnsi" w:hAnsiTheme="minorHAnsi"/>
              </w:rPr>
              <w:t xml:space="preserve"> Mockingbird will be the speaker for County awards – agreed one guest speaker from community partner. </w:t>
            </w:r>
          </w:p>
          <w:p w14:paraId="3A32F121" w14:textId="77777777" w:rsidR="00C93FBD" w:rsidRDefault="00C93FBD" w:rsidP="0017595F">
            <w:pPr>
              <w:pStyle w:val="ListParagraph"/>
              <w:ind w:left="0"/>
              <w:rPr>
                <w:rFonts w:asciiTheme="minorHAnsi" w:hAnsiTheme="minorHAnsi"/>
              </w:rPr>
            </w:pPr>
          </w:p>
          <w:p w14:paraId="54FDBAC3" w14:textId="77777777" w:rsidR="00065BA6" w:rsidRDefault="00065BA6" w:rsidP="0017595F">
            <w:pPr>
              <w:pStyle w:val="ListParagraph"/>
              <w:ind w:left="0"/>
              <w:rPr>
                <w:rFonts w:asciiTheme="minorHAnsi" w:hAnsiTheme="minorHAnsi"/>
              </w:rPr>
            </w:pPr>
            <w:r>
              <w:rPr>
                <w:rFonts w:asciiTheme="minorHAnsi" w:hAnsiTheme="minorHAnsi"/>
              </w:rPr>
              <w:t>State Awards will be Tuesday March 22</w:t>
            </w:r>
            <w:r w:rsidRPr="00065BA6">
              <w:rPr>
                <w:rFonts w:asciiTheme="minorHAnsi" w:hAnsiTheme="minorHAnsi"/>
                <w:vertAlign w:val="superscript"/>
              </w:rPr>
              <w:t>nd</w:t>
            </w:r>
            <w:r>
              <w:rPr>
                <w:rFonts w:asciiTheme="minorHAnsi" w:hAnsiTheme="minorHAnsi"/>
              </w:rPr>
              <w:t xml:space="preserve"> with 1 p.m. – 3 p.m. </w:t>
            </w:r>
          </w:p>
          <w:p w14:paraId="0DBB20D5" w14:textId="77777777" w:rsidR="00065BA6" w:rsidRDefault="00065BA6" w:rsidP="0017595F">
            <w:pPr>
              <w:pStyle w:val="ListParagraph"/>
              <w:ind w:left="0"/>
              <w:rPr>
                <w:rFonts w:asciiTheme="minorHAnsi" w:hAnsiTheme="minorHAnsi"/>
              </w:rPr>
            </w:pPr>
          </w:p>
          <w:p w14:paraId="1D7E5C2D" w14:textId="0A4B5831" w:rsidR="002525FF" w:rsidRDefault="00065BA6" w:rsidP="0017595F">
            <w:pPr>
              <w:pStyle w:val="ListParagraph"/>
              <w:ind w:left="0"/>
              <w:rPr>
                <w:rFonts w:asciiTheme="minorHAnsi" w:hAnsiTheme="minorHAnsi"/>
              </w:rPr>
            </w:pPr>
            <w:r>
              <w:rPr>
                <w:rFonts w:asciiTheme="minorHAnsi" w:hAnsiTheme="minorHAnsi"/>
              </w:rPr>
              <w:t xml:space="preserve">Thurston County </w:t>
            </w:r>
            <w:r w:rsidR="00C93FBD">
              <w:rPr>
                <w:rFonts w:asciiTheme="minorHAnsi" w:hAnsiTheme="minorHAnsi"/>
              </w:rPr>
              <w:t xml:space="preserve">– normally before state awards but Robert states does not have to be before. He will give us dates Secretary is available. </w:t>
            </w:r>
            <w:r w:rsidR="002525FF">
              <w:rPr>
                <w:rFonts w:asciiTheme="minorHAnsi" w:hAnsiTheme="minorHAnsi"/>
              </w:rPr>
              <w:t xml:space="preserve">Discussed dates – April 14, </w:t>
            </w:r>
            <w:r w:rsidR="006D123A">
              <w:rPr>
                <w:rFonts w:asciiTheme="minorHAnsi" w:hAnsiTheme="minorHAnsi"/>
              </w:rPr>
              <w:t>2022,</w:t>
            </w:r>
            <w:r w:rsidR="002525FF">
              <w:rPr>
                <w:rFonts w:asciiTheme="minorHAnsi" w:hAnsiTheme="minorHAnsi"/>
              </w:rPr>
              <w:t xml:space="preserve"> for Event – 2 - 3 p.m. for one hour. Robert will confirm date/time or open for alternate date. Or if Sec. Hobbs not available an alternate Senior Management can fill in. </w:t>
            </w:r>
          </w:p>
          <w:p w14:paraId="6D077816" w14:textId="77777777" w:rsidR="002525FF" w:rsidRDefault="002525FF" w:rsidP="0017595F">
            <w:pPr>
              <w:pStyle w:val="ListParagraph"/>
              <w:ind w:left="0"/>
              <w:rPr>
                <w:rFonts w:asciiTheme="minorHAnsi" w:hAnsiTheme="minorHAnsi"/>
              </w:rPr>
            </w:pPr>
          </w:p>
          <w:p w14:paraId="56464186" w14:textId="77777777" w:rsidR="002525FF" w:rsidRDefault="002525FF" w:rsidP="0017595F">
            <w:pPr>
              <w:pStyle w:val="ListParagraph"/>
              <w:ind w:left="0"/>
              <w:rPr>
                <w:rFonts w:asciiTheme="minorHAnsi" w:hAnsiTheme="minorHAnsi"/>
              </w:rPr>
            </w:pPr>
            <w:r>
              <w:rPr>
                <w:rFonts w:asciiTheme="minorHAnsi" w:hAnsiTheme="minorHAnsi"/>
              </w:rPr>
              <w:t xml:space="preserve">Robert can do Glass Awards – </w:t>
            </w:r>
            <w:r w:rsidR="00EB1D8F">
              <w:rPr>
                <w:rFonts w:asciiTheme="minorHAnsi" w:hAnsiTheme="minorHAnsi"/>
              </w:rPr>
              <w:t xml:space="preserve">get something for county. Robert can help with certificates. </w:t>
            </w:r>
          </w:p>
          <w:p w14:paraId="097462F6" w14:textId="77777777" w:rsidR="00EB1D8F" w:rsidRDefault="00EB1D8F" w:rsidP="0017595F">
            <w:pPr>
              <w:pStyle w:val="ListParagraph"/>
              <w:ind w:left="0"/>
              <w:rPr>
                <w:rFonts w:asciiTheme="minorHAnsi" w:hAnsiTheme="minorHAnsi"/>
              </w:rPr>
            </w:pPr>
          </w:p>
          <w:p w14:paraId="20BB228F" w14:textId="15364701" w:rsidR="00475DFA" w:rsidRPr="00F917E7" w:rsidRDefault="00475DFA" w:rsidP="0017595F">
            <w:pPr>
              <w:pStyle w:val="ListParagraph"/>
              <w:ind w:left="0"/>
              <w:rPr>
                <w:rFonts w:asciiTheme="minorHAnsi" w:hAnsiTheme="minorHAnsi"/>
              </w:rPr>
            </w:pPr>
            <w:r>
              <w:rPr>
                <w:rFonts w:asciiTheme="minorHAnsi" w:hAnsiTheme="minorHAnsi"/>
              </w:rPr>
              <w:t xml:space="preserve">Keri will send Kathryn </w:t>
            </w:r>
            <w:r w:rsidR="006D123A">
              <w:rPr>
                <w:rFonts w:asciiTheme="minorHAnsi" w:hAnsiTheme="minorHAnsi"/>
              </w:rPr>
              <w:t>PowerPoint</w:t>
            </w:r>
            <w:r>
              <w:rPr>
                <w:rFonts w:asciiTheme="minorHAnsi" w:hAnsiTheme="minorHAnsi"/>
              </w:rPr>
              <w:t xml:space="preserve"> for last </w:t>
            </w:r>
            <w:r w:rsidR="006D123A">
              <w:rPr>
                <w:rFonts w:asciiTheme="minorHAnsi" w:hAnsiTheme="minorHAnsi"/>
              </w:rPr>
              <w:t>year’s</w:t>
            </w:r>
            <w:r>
              <w:rPr>
                <w:rFonts w:asciiTheme="minorHAnsi" w:hAnsiTheme="minorHAnsi"/>
              </w:rPr>
              <w:t xml:space="preserve"> event to begin updating. </w:t>
            </w:r>
          </w:p>
        </w:tc>
      </w:tr>
      <w:tr w:rsidR="00096A7A" w:rsidRPr="00067FF4" w14:paraId="12D9C392" w14:textId="77777777" w:rsidTr="0094336B">
        <w:tc>
          <w:tcPr>
            <w:tcW w:w="388" w:type="dxa"/>
          </w:tcPr>
          <w:p w14:paraId="432876F9" w14:textId="77777777" w:rsidR="00096A7A" w:rsidRPr="00124725" w:rsidRDefault="00096A7A" w:rsidP="00096A7A">
            <w:pPr>
              <w:pStyle w:val="ListParagraph"/>
              <w:numPr>
                <w:ilvl w:val="0"/>
                <w:numId w:val="1"/>
              </w:numPr>
              <w:spacing w:before="120" w:after="120"/>
            </w:pPr>
          </w:p>
        </w:tc>
        <w:tc>
          <w:tcPr>
            <w:tcW w:w="3297" w:type="dxa"/>
            <w:vAlign w:val="center"/>
          </w:tcPr>
          <w:p w14:paraId="02690800" w14:textId="6DADE59C" w:rsidR="00096A7A" w:rsidRPr="00124725" w:rsidRDefault="00D81BEF" w:rsidP="00096A7A">
            <w:pPr>
              <w:spacing w:before="120" w:after="120"/>
              <w:rPr>
                <w:sz w:val="24"/>
                <w:szCs w:val="24"/>
              </w:rPr>
            </w:pPr>
            <w:r>
              <w:rPr>
                <w:sz w:val="24"/>
                <w:szCs w:val="24"/>
              </w:rPr>
              <w:t>Round Table</w:t>
            </w:r>
          </w:p>
        </w:tc>
        <w:tc>
          <w:tcPr>
            <w:tcW w:w="1350" w:type="dxa"/>
          </w:tcPr>
          <w:p w14:paraId="12649DCD" w14:textId="0D6F6BCE" w:rsidR="00096A7A" w:rsidRPr="00067FF4" w:rsidRDefault="00D81BEF" w:rsidP="00096A7A">
            <w:pPr>
              <w:jc w:val="center"/>
              <w:rPr>
                <w:rFonts w:asciiTheme="minorHAnsi" w:hAnsiTheme="minorHAnsi" w:cs="Calibri"/>
                <w:sz w:val="24"/>
                <w:szCs w:val="24"/>
              </w:rPr>
            </w:pPr>
            <w:r>
              <w:rPr>
                <w:rFonts w:asciiTheme="minorHAnsi" w:hAnsiTheme="minorHAnsi" w:cs="Calibri"/>
                <w:sz w:val="24"/>
                <w:szCs w:val="24"/>
              </w:rPr>
              <w:t xml:space="preserve">Everyone </w:t>
            </w:r>
          </w:p>
        </w:tc>
        <w:tc>
          <w:tcPr>
            <w:tcW w:w="1710" w:type="dxa"/>
            <w:vAlign w:val="center"/>
          </w:tcPr>
          <w:p w14:paraId="390684FC" w14:textId="31A6019E" w:rsidR="00096A7A" w:rsidRPr="005D49D6" w:rsidRDefault="00D81BEF" w:rsidP="00096A7A">
            <w:pPr>
              <w:jc w:val="center"/>
              <w:rPr>
                <w:sz w:val="24"/>
                <w:szCs w:val="24"/>
              </w:rPr>
            </w:pPr>
            <w:r>
              <w:rPr>
                <w:sz w:val="24"/>
                <w:szCs w:val="24"/>
              </w:rPr>
              <w:t>Sharing</w:t>
            </w:r>
          </w:p>
        </w:tc>
        <w:tc>
          <w:tcPr>
            <w:tcW w:w="4353" w:type="dxa"/>
            <w:vAlign w:val="center"/>
          </w:tcPr>
          <w:p w14:paraId="5046B174" w14:textId="7175D8C2" w:rsidR="00012A56" w:rsidRDefault="00475DFA" w:rsidP="0078203A">
            <w:pPr>
              <w:rPr>
                <w:rFonts w:asciiTheme="minorHAnsi" w:hAnsiTheme="minorHAnsi"/>
                <w:sz w:val="24"/>
                <w:szCs w:val="24"/>
              </w:rPr>
            </w:pPr>
            <w:r>
              <w:rPr>
                <w:rFonts w:asciiTheme="minorHAnsi" w:hAnsiTheme="minorHAnsi"/>
                <w:sz w:val="24"/>
                <w:szCs w:val="24"/>
              </w:rPr>
              <w:t xml:space="preserve">Robert speaking about Sally experience – event with logo wear – more for moral. Not a huge money maker. Determine price based on catalog. If you pay over the designated price, goes to charity. Sally and Barb ran into issue with refunds after campaign ended. Hurt the admin costs up to $17,000 of planned money. </w:t>
            </w:r>
            <w:r w:rsidR="006D123A">
              <w:rPr>
                <w:rFonts w:asciiTheme="minorHAnsi" w:hAnsiTheme="minorHAnsi"/>
                <w:sz w:val="24"/>
                <w:szCs w:val="24"/>
              </w:rPr>
              <w:t>So,</w:t>
            </w:r>
            <w:r>
              <w:rPr>
                <w:rFonts w:asciiTheme="minorHAnsi" w:hAnsiTheme="minorHAnsi"/>
                <w:sz w:val="24"/>
                <w:szCs w:val="24"/>
              </w:rPr>
              <w:t xml:space="preserve"> this year they met with cc link/payroll link. Keep in same quarter. Ordered early. (Sept) but can’t pull money till Nov. In end, DOC could only deliver 25</w:t>
            </w:r>
            <w:r w:rsidR="00D43941">
              <w:rPr>
                <w:rFonts w:asciiTheme="minorHAnsi" w:hAnsiTheme="minorHAnsi"/>
                <w:sz w:val="24"/>
                <w:szCs w:val="24"/>
              </w:rPr>
              <w:t xml:space="preserve">% of product. SOS spent so much in hours for refunding. Robert says 75% ecology </w:t>
            </w:r>
            <w:r w:rsidR="00D43941">
              <w:rPr>
                <w:rFonts w:asciiTheme="minorHAnsi" w:hAnsiTheme="minorHAnsi"/>
                <w:sz w:val="24"/>
                <w:szCs w:val="24"/>
              </w:rPr>
              <w:lastRenderedPageBreak/>
              <w:t xml:space="preserve">returned. 10-15 percent return on DNR. DOC is looking for a vendor exception. Rethinking this option on this program. </w:t>
            </w:r>
          </w:p>
          <w:p w14:paraId="384C004C" w14:textId="77777777" w:rsidR="00012A56" w:rsidRDefault="00012A56" w:rsidP="0078203A">
            <w:pPr>
              <w:rPr>
                <w:rFonts w:asciiTheme="minorHAnsi" w:hAnsiTheme="minorHAnsi"/>
                <w:sz w:val="24"/>
                <w:szCs w:val="24"/>
              </w:rPr>
            </w:pPr>
          </w:p>
          <w:p w14:paraId="4A289B47" w14:textId="091D308F" w:rsidR="00012A56" w:rsidRPr="00CE7DCB" w:rsidRDefault="00012A56" w:rsidP="0078203A">
            <w:pPr>
              <w:rPr>
                <w:rFonts w:asciiTheme="minorHAnsi" w:hAnsiTheme="minorHAnsi"/>
                <w:sz w:val="24"/>
                <w:szCs w:val="24"/>
              </w:rPr>
            </w:pPr>
            <w:r>
              <w:rPr>
                <w:rFonts w:asciiTheme="minorHAnsi" w:hAnsiTheme="minorHAnsi"/>
                <w:sz w:val="24"/>
                <w:szCs w:val="24"/>
              </w:rPr>
              <w:t xml:space="preserve">Next meeting – work on voting/nominations. By Feb. meeting. Determine next step. And possible additional meetings. Robert needs 3-6 weeks. Sooner Better. Expedite – pick award and verbiage. </w:t>
            </w:r>
            <w:r w:rsidR="00A11542">
              <w:rPr>
                <w:rFonts w:asciiTheme="minorHAnsi" w:hAnsiTheme="minorHAnsi"/>
                <w:sz w:val="24"/>
                <w:szCs w:val="24"/>
              </w:rPr>
              <w:t xml:space="preserve">Robert will send options for awards. </w:t>
            </w:r>
          </w:p>
        </w:tc>
      </w:tr>
      <w:tr w:rsidR="003C1ACA" w:rsidRPr="00067FF4" w14:paraId="4C338D84" w14:textId="77777777" w:rsidTr="0094336B">
        <w:tc>
          <w:tcPr>
            <w:tcW w:w="388" w:type="dxa"/>
          </w:tcPr>
          <w:p w14:paraId="7D3F115F" w14:textId="77777777" w:rsidR="003C1ACA" w:rsidRPr="00124725" w:rsidRDefault="003C1ACA" w:rsidP="00096A7A">
            <w:pPr>
              <w:pStyle w:val="ListParagraph"/>
              <w:numPr>
                <w:ilvl w:val="0"/>
                <w:numId w:val="1"/>
              </w:numPr>
              <w:spacing w:before="120" w:after="120"/>
            </w:pPr>
          </w:p>
        </w:tc>
        <w:tc>
          <w:tcPr>
            <w:tcW w:w="3297" w:type="dxa"/>
            <w:vAlign w:val="center"/>
          </w:tcPr>
          <w:p w14:paraId="778A5614" w14:textId="220AF5F3" w:rsidR="003C1ACA" w:rsidRPr="00124725" w:rsidRDefault="00D81BEF" w:rsidP="00096A7A">
            <w:pPr>
              <w:spacing w:before="120" w:after="120"/>
              <w:rPr>
                <w:sz w:val="24"/>
                <w:szCs w:val="24"/>
              </w:rPr>
            </w:pPr>
            <w:r w:rsidRPr="00124725">
              <w:rPr>
                <w:sz w:val="24"/>
                <w:szCs w:val="24"/>
              </w:rPr>
              <w:t>Next Steps and Wrap-Up</w:t>
            </w:r>
          </w:p>
        </w:tc>
        <w:tc>
          <w:tcPr>
            <w:tcW w:w="1350" w:type="dxa"/>
          </w:tcPr>
          <w:p w14:paraId="1115451D" w14:textId="77777777" w:rsidR="003C1ACA" w:rsidRPr="00067FF4" w:rsidRDefault="003C1ACA" w:rsidP="00096A7A">
            <w:pPr>
              <w:jc w:val="center"/>
              <w:rPr>
                <w:rFonts w:asciiTheme="minorHAnsi" w:hAnsiTheme="minorHAnsi" w:cs="Calibri"/>
                <w:sz w:val="24"/>
                <w:szCs w:val="24"/>
              </w:rPr>
            </w:pPr>
          </w:p>
        </w:tc>
        <w:tc>
          <w:tcPr>
            <w:tcW w:w="1710" w:type="dxa"/>
            <w:vAlign w:val="center"/>
          </w:tcPr>
          <w:p w14:paraId="78092925" w14:textId="77777777" w:rsidR="003C1ACA" w:rsidRPr="005D49D6" w:rsidRDefault="003C1ACA" w:rsidP="00096A7A">
            <w:pPr>
              <w:jc w:val="center"/>
              <w:rPr>
                <w:sz w:val="24"/>
                <w:szCs w:val="24"/>
              </w:rPr>
            </w:pPr>
          </w:p>
        </w:tc>
        <w:tc>
          <w:tcPr>
            <w:tcW w:w="4353" w:type="dxa"/>
            <w:vAlign w:val="center"/>
          </w:tcPr>
          <w:p w14:paraId="127C78D0" w14:textId="2C9709D4" w:rsidR="003C1ACA" w:rsidRPr="00CE7DCB" w:rsidRDefault="003C1ACA" w:rsidP="0078203A">
            <w:pPr>
              <w:rPr>
                <w:rFonts w:asciiTheme="minorHAnsi" w:hAnsiTheme="minorHAnsi"/>
                <w:sz w:val="24"/>
                <w:szCs w:val="24"/>
              </w:rPr>
            </w:pPr>
          </w:p>
        </w:tc>
      </w:tr>
      <w:tr w:rsidR="00096A7A" w:rsidRPr="00067FF4" w14:paraId="0EC0E23C" w14:textId="77777777" w:rsidTr="00BA0DAD">
        <w:tc>
          <w:tcPr>
            <w:tcW w:w="388" w:type="dxa"/>
          </w:tcPr>
          <w:p w14:paraId="4730642C" w14:textId="77777777" w:rsidR="00096A7A" w:rsidRPr="00067FF4" w:rsidRDefault="00096A7A" w:rsidP="00096A7A">
            <w:pPr>
              <w:rPr>
                <w:rFonts w:asciiTheme="minorHAnsi" w:hAnsiTheme="minorHAnsi" w:cs="Calibri"/>
                <w:b/>
                <w:sz w:val="24"/>
                <w:szCs w:val="24"/>
              </w:rPr>
            </w:pPr>
          </w:p>
        </w:tc>
        <w:tc>
          <w:tcPr>
            <w:tcW w:w="10710" w:type="dxa"/>
            <w:gridSpan w:val="4"/>
            <w:vAlign w:val="center"/>
          </w:tcPr>
          <w:p w14:paraId="267FC54D" w14:textId="1F9EB513" w:rsidR="003A139B" w:rsidRPr="00315DEC" w:rsidRDefault="00096A7A" w:rsidP="001D72C5">
            <w:pPr>
              <w:rPr>
                <w:b/>
                <w:sz w:val="24"/>
                <w:szCs w:val="24"/>
              </w:rPr>
            </w:pPr>
            <w:r w:rsidRPr="00067FF4">
              <w:rPr>
                <w:rFonts w:asciiTheme="minorHAnsi" w:hAnsiTheme="minorHAnsi" w:cs="Calibri"/>
                <w:b/>
                <w:sz w:val="24"/>
                <w:szCs w:val="24"/>
              </w:rPr>
              <w:t xml:space="preserve">Next Meeting: </w:t>
            </w:r>
            <w:r w:rsidRPr="00067FF4">
              <w:rPr>
                <w:b/>
                <w:sz w:val="24"/>
                <w:szCs w:val="24"/>
              </w:rPr>
              <w:t xml:space="preserve"> </w:t>
            </w:r>
            <w:r w:rsidR="001D72C5">
              <w:rPr>
                <w:b/>
                <w:sz w:val="24"/>
                <w:szCs w:val="24"/>
              </w:rPr>
              <w:t>February 9,</w:t>
            </w:r>
            <w:r w:rsidR="00BF305A">
              <w:rPr>
                <w:b/>
                <w:sz w:val="24"/>
                <w:szCs w:val="24"/>
              </w:rPr>
              <w:t xml:space="preserve"> 202</w:t>
            </w:r>
            <w:r w:rsidR="001D72C5">
              <w:rPr>
                <w:b/>
                <w:sz w:val="24"/>
                <w:szCs w:val="24"/>
              </w:rPr>
              <w:t>2</w:t>
            </w:r>
          </w:p>
        </w:tc>
      </w:tr>
    </w:tbl>
    <w:p w14:paraId="1C20ED8B" w14:textId="77777777" w:rsidR="00715256" w:rsidRPr="00067FF4" w:rsidRDefault="00715256" w:rsidP="00EB4EF6">
      <w:pPr>
        <w:rPr>
          <w:rFonts w:asciiTheme="minorHAnsi" w:hAnsiTheme="minorHAnsi"/>
          <w:b/>
          <w:sz w:val="24"/>
          <w:szCs w:val="24"/>
        </w:rPr>
      </w:pPr>
    </w:p>
    <w:p w14:paraId="36459D60" w14:textId="77777777" w:rsidR="004E5F82" w:rsidRDefault="004E5F82" w:rsidP="00EB4EF6">
      <w:pPr>
        <w:rPr>
          <w:rFonts w:asciiTheme="minorHAnsi" w:hAnsiTheme="minorHAnsi"/>
          <w:b/>
          <w:sz w:val="24"/>
          <w:szCs w:val="24"/>
        </w:rPr>
      </w:pPr>
    </w:p>
    <w:p w14:paraId="27B34857" w14:textId="77777777" w:rsidR="000F181F" w:rsidRPr="00067FF4" w:rsidRDefault="000F181F" w:rsidP="00EB4EF6">
      <w:pPr>
        <w:rPr>
          <w:rFonts w:asciiTheme="minorHAnsi" w:hAnsiTheme="minorHAnsi"/>
          <w:b/>
          <w:sz w:val="24"/>
          <w:szCs w:val="24"/>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160"/>
        <w:gridCol w:w="1260"/>
        <w:gridCol w:w="4050"/>
      </w:tblGrid>
      <w:tr w:rsidR="00445466" w:rsidRPr="00067FF4" w14:paraId="04E30927" w14:textId="77777777" w:rsidTr="00992CD1">
        <w:trPr>
          <w:trHeight w:val="431"/>
        </w:trPr>
        <w:tc>
          <w:tcPr>
            <w:tcW w:w="3685" w:type="dxa"/>
            <w:shd w:val="clear" w:color="auto" w:fill="C5E0B3" w:themeFill="accent6" w:themeFillTint="66"/>
          </w:tcPr>
          <w:p w14:paraId="23EAEAA1" w14:textId="77777777" w:rsidR="00445466" w:rsidRPr="00067FF4" w:rsidRDefault="00445466" w:rsidP="00445466">
            <w:pPr>
              <w:rPr>
                <w:b/>
                <w:sz w:val="24"/>
                <w:szCs w:val="24"/>
              </w:rPr>
            </w:pPr>
            <w:r w:rsidRPr="00067FF4">
              <w:rPr>
                <w:b/>
                <w:sz w:val="24"/>
                <w:szCs w:val="24"/>
              </w:rPr>
              <w:br w:type="page"/>
              <w:t>Topics for Next Agenda(s)</w:t>
            </w:r>
          </w:p>
        </w:tc>
        <w:tc>
          <w:tcPr>
            <w:tcW w:w="2160" w:type="dxa"/>
            <w:shd w:val="clear" w:color="auto" w:fill="C5E0B3" w:themeFill="accent6" w:themeFillTint="66"/>
          </w:tcPr>
          <w:p w14:paraId="0637DEBC" w14:textId="77777777" w:rsidR="00445466" w:rsidRPr="00067FF4" w:rsidRDefault="00445466" w:rsidP="00445466">
            <w:pPr>
              <w:pStyle w:val="ListParagraph"/>
              <w:ind w:left="88"/>
              <w:jc w:val="center"/>
              <w:rPr>
                <w:rFonts w:ascii="Calibri" w:eastAsia="MS Mincho" w:hAnsi="Calibri"/>
                <w:b/>
              </w:rPr>
            </w:pPr>
            <w:r w:rsidRPr="00067FF4">
              <w:rPr>
                <w:rFonts w:ascii="Calibri" w:eastAsia="MS Mincho" w:hAnsi="Calibri"/>
                <w:b/>
              </w:rPr>
              <w:t>Meeting Date</w:t>
            </w:r>
          </w:p>
        </w:tc>
        <w:tc>
          <w:tcPr>
            <w:tcW w:w="1260" w:type="dxa"/>
            <w:shd w:val="clear" w:color="auto" w:fill="C5E0B3" w:themeFill="accent6" w:themeFillTint="66"/>
          </w:tcPr>
          <w:p w14:paraId="28688746" w14:textId="77777777" w:rsidR="00445466" w:rsidRPr="00067FF4" w:rsidRDefault="00445466" w:rsidP="00445466">
            <w:pPr>
              <w:pStyle w:val="ListParagraph"/>
              <w:ind w:left="88"/>
              <w:jc w:val="center"/>
              <w:rPr>
                <w:rFonts w:ascii="Calibri" w:eastAsia="MS Mincho" w:hAnsi="Calibri"/>
                <w:b/>
              </w:rPr>
            </w:pPr>
            <w:r w:rsidRPr="00445466">
              <w:rPr>
                <w:rFonts w:ascii="Calibri" w:eastAsia="MS Mincho" w:hAnsi="Calibri"/>
                <w:b/>
              </w:rPr>
              <w:t>Assigned</w:t>
            </w:r>
          </w:p>
        </w:tc>
        <w:tc>
          <w:tcPr>
            <w:tcW w:w="4050" w:type="dxa"/>
            <w:shd w:val="clear" w:color="auto" w:fill="C5E0B3" w:themeFill="accent6" w:themeFillTint="66"/>
          </w:tcPr>
          <w:p w14:paraId="4D1A4C04" w14:textId="77777777" w:rsidR="00445466" w:rsidRPr="00067FF4" w:rsidRDefault="00445466" w:rsidP="00445466">
            <w:pPr>
              <w:pStyle w:val="ListParagraph"/>
              <w:ind w:left="88"/>
              <w:rPr>
                <w:rFonts w:ascii="Calibri" w:eastAsia="MS Mincho" w:hAnsi="Calibri"/>
                <w:b/>
              </w:rPr>
            </w:pPr>
            <w:r w:rsidRPr="00445466">
              <w:rPr>
                <w:rFonts w:ascii="Calibri" w:eastAsia="MS Mincho" w:hAnsi="Calibri"/>
                <w:b/>
              </w:rPr>
              <w:t>Action Taken:</w:t>
            </w:r>
          </w:p>
        </w:tc>
      </w:tr>
      <w:tr w:rsidR="0076359B" w:rsidRPr="00067FF4" w14:paraId="6204C31C" w14:textId="77777777" w:rsidTr="00992CD1">
        <w:trPr>
          <w:trHeight w:val="506"/>
        </w:trPr>
        <w:tc>
          <w:tcPr>
            <w:tcW w:w="3685" w:type="dxa"/>
            <w:shd w:val="clear" w:color="auto" w:fill="auto"/>
            <w:vAlign w:val="center"/>
          </w:tcPr>
          <w:p w14:paraId="14E2CC87" w14:textId="77777777" w:rsidR="0076359B" w:rsidRPr="00067FF4" w:rsidRDefault="0076359B" w:rsidP="00F917E7">
            <w:pPr>
              <w:rPr>
                <w:sz w:val="24"/>
                <w:szCs w:val="24"/>
              </w:rPr>
            </w:pPr>
          </w:p>
        </w:tc>
        <w:tc>
          <w:tcPr>
            <w:tcW w:w="2160" w:type="dxa"/>
            <w:shd w:val="clear" w:color="auto" w:fill="auto"/>
            <w:vAlign w:val="center"/>
          </w:tcPr>
          <w:p w14:paraId="5BCD02BA" w14:textId="77777777" w:rsidR="0076359B" w:rsidRPr="00067FF4" w:rsidRDefault="0076359B" w:rsidP="00670C78">
            <w:pPr>
              <w:rPr>
                <w:sz w:val="24"/>
                <w:szCs w:val="24"/>
              </w:rPr>
            </w:pPr>
          </w:p>
        </w:tc>
        <w:tc>
          <w:tcPr>
            <w:tcW w:w="1260" w:type="dxa"/>
            <w:shd w:val="clear" w:color="auto" w:fill="auto"/>
            <w:vAlign w:val="center"/>
          </w:tcPr>
          <w:p w14:paraId="62EE6F70" w14:textId="77777777" w:rsidR="0076359B" w:rsidRPr="00067FF4" w:rsidRDefault="0076359B" w:rsidP="00670C78">
            <w:pPr>
              <w:rPr>
                <w:sz w:val="24"/>
                <w:szCs w:val="24"/>
              </w:rPr>
            </w:pPr>
          </w:p>
        </w:tc>
        <w:tc>
          <w:tcPr>
            <w:tcW w:w="4050" w:type="dxa"/>
            <w:shd w:val="clear" w:color="auto" w:fill="auto"/>
            <w:vAlign w:val="center"/>
          </w:tcPr>
          <w:p w14:paraId="7035FBAB" w14:textId="77777777" w:rsidR="00440778" w:rsidRPr="00067FF4" w:rsidRDefault="00440778" w:rsidP="00670C78">
            <w:pPr>
              <w:rPr>
                <w:sz w:val="24"/>
                <w:szCs w:val="24"/>
              </w:rPr>
            </w:pPr>
          </w:p>
        </w:tc>
      </w:tr>
      <w:tr w:rsidR="00255169" w:rsidRPr="00067FF4" w14:paraId="64EDF2BF" w14:textId="77777777" w:rsidTr="00992CD1">
        <w:trPr>
          <w:trHeight w:val="506"/>
        </w:trPr>
        <w:tc>
          <w:tcPr>
            <w:tcW w:w="3685" w:type="dxa"/>
            <w:shd w:val="clear" w:color="auto" w:fill="auto"/>
            <w:vAlign w:val="center"/>
          </w:tcPr>
          <w:p w14:paraId="6BBDE9E7" w14:textId="1F8EE66F" w:rsidR="00255169" w:rsidRPr="00067FF4" w:rsidRDefault="00255169" w:rsidP="00255169">
            <w:pPr>
              <w:rPr>
                <w:sz w:val="24"/>
                <w:szCs w:val="24"/>
              </w:rPr>
            </w:pPr>
          </w:p>
        </w:tc>
        <w:tc>
          <w:tcPr>
            <w:tcW w:w="2160" w:type="dxa"/>
            <w:shd w:val="clear" w:color="auto" w:fill="auto"/>
            <w:vAlign w:val="center"/>
          </w:tcPr>
          <w:p w14:paraId="6FC32FDC" w14:textId="77777777" w:rsidR="00255169" w:rsidRPr="00067FF4" w:rsidRDefault="00255169" w:rsidP="00992CD1">
            <w:pPr>
              <w:rPr>
                <w:sz w:val="24"/>
                <w:szCs w:val="24"/>
              </w:rPr>
            </w:pPr>
          </w:p>
        </w:tc>
        <w:tc>
          <w:tcPr>
            <w:tcW w:w="1260" w:type="dxa"/>
            <w:shd w:val="clear" w:color="auto" w:fill="auto"/>
            <w:vAlign w:val="center"/>
          </w:tcPr>
          <w:p w14:paraId="2E100F52" w14:textId="77777777" w:rsidR="00255169" w:rsidRPr="00067FF4" w:rsidRDefault="00255169" w:rsidP="00255169">
            <w:pPr>
              <w:rPr>
                <w:sz w:val="24"/>
                <w:szCs w:val="24"/>
              </w:rPr>
            </w:pPr>
          </w:p>
        </w:tc>
        <w:tc>
          <w:tcPr>
            <w:tcW w:w="4050" w:type="dxa"/>
            <w:shd w:val="clear" w:color="auto" w:fill="auto"/>
            <w:vAlign w:val="center"/>
          </w:tcPr>
          <w:p w14:paraId="39289521" w14:textId="77777777" w:rsidR="00255169" w:rsidRPr="00067FF4" w:rsidRDefault="00255169" w:rsidP="00255169">
            <w:pPr>
              <w:rPr>
                <w:sz w:val="24"/>
                <w:szCs w:val="24"/>
              </w:rPr>
            </w:pPr>
          </w:p>
        </w:tc>
      </w:tr>
    </w:tbl>
    <w:p w14:paraId="2B6C620F" w14:textId="77777777" w:rsidR="002727B4" w:rsidRPr="00067FF4" w:rsidRDefault="002727B4">
      <w:pPr>
        <w:rPr>
          <w:rFonts w:asciiTheme="minorHAnsi" w:hAnsiTheme="minorHAnsi"/>
          <w:sz w:val="24"/>
          <w:szCs w:val="24"/>
        </w:rPr>
      </w:pPr>
    </w:p>
    <w:sectPr w:rsidR="002727B4" w:rsidRPr="00067FF4" w:rsidSect="00C13D74">
      <w:headerReference w:type="default" r:id="rId17"/>
      <w:footerReference w:type="default" r:id="rId18"/>
      <w:pgSz w:w="12240" w:h="15840" w:code="1"/>
      <w:pgMar w:top="720" w:right="720" w:bottom="720" w:left="720" w:header="432"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8F3D8" w14:textId="77777777" w:rsidR="003E6F33" w:rsidRDefault="003E6F33" w:rsidP="00DE0349">
      <w:r>
        <w:separator/>
      </w:r>
    </w:p>
  </w:endnote>
  <w:endnote w:type="continuationSeparator" w:id="0">
    <w:p w14:paraId="5ED2C662" w14:textId="77777777" w:rsidR="003E6F33" w:rsidRDefault="003E6F33" w:rsidP="00DE0349">
      <w:r>
        <w:continuationSeparator/>
      </w:r>
    </w:p>
  </w:endnote>
  <w:endnote w:type="continuationNotice" w:id="1">
    <w:p w14:paraId="58C3264F" w14:textId="77777777" w:rsidR="003E6F33" w:rsidRDefault="003E6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432949"/>
      <w:docPartObj>
        <w:docPartGallery w:val="Page Numbers (Bottom of Page)"/>
        <w:docPartUnique/>
      </w:docPartObj>
    </w:sdtPr>
    <w:sdtEndPr>
      <w:rPr>
        <w:color w:val="7F7F7F" w:themeColor="background1" w:themeShade="7F"/>
        <w:spacing w:val="60"/>
      </w:rPr>
    </w:sdtEndPr>
    <w:sdtContent>
      <w:p w14:paraId="46CC7DD4" w14:textId="7D2EAE89" w:rsidR="00E65C6A" w:rsidRDefault="00E65C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0FBD">
          <w:rPr>
            <w:noProof/>
          </w:rPr>
          <w:t>1</w:t>
        </w:r>
        <w:r>
          <w:rPr>
            <w:noProof/>
          </w:rPr>
          <w:fldChar w:fldCharType="end"/>
        </w:r>
        <w:r>
          <w:t xml:space="preserve"> | </w:t>
        </w:r>
        <w:r>
          <w:rPr>
            <w:color w:val="7F7F7F" w:themeColor="background1" w:themeShade="7F"/>
            <w:spacing w:val="60"/>
          </w:rPr>
          <w:t>Page</w:t>
        </w:r>
      </w:p>
    </w:sdtContent>
  </w:sdt>
  <w:p w14:paraId="2E03FC04" w14:textId="77777777" w:rsidR="00E65C6A" w:rsidRDefault="00E65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6B71F" w14:textId="77777777" w:rsidR="003E6F33" w:rsidRDefault="003E6F33" w:rsidP="00DE0349">
      <w:r>
        <w:separator/>
      </w:r>
    </w:p>
  </w:footnote>
  <w:footnote w:type="continuationSeparator" w:id="0">
    <w:p w14:paraId="1A3F799A" w14:textId="77777777" w:rsidR="003E6F33" w:rsidRDefault="003E6F33" w:rsidP="00DE0349">
      <w:r>
        <w:continuationSeparator/>
      </w:r>
    </w:p>
  </w:footnote>
  <w:footnote w:type="continuationNotice" w:id="1">
    <w:p w14:paraId="06610672" w14:textId="77777777" w:rsidR="003E6F33" w:rsidRDefault="003E6F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88" w:type="dxa"/>
      <w:tblBorders>
        <w:insideH w:val="none" w:sz="0" w:space="0" w:color="auto"/>
        <w:insideV w:val="none" w:sz="0" w:space="0" w:color="auto"/>
      </w:tblBorders>
      <w:tblLook w:val="04A0" w:firstRow="1" w:lastRow="0" w:firstColumn="1" w:lastColumn="0" w:noHBand="0" w:noVBand="1"/>
    </w:tblPr>
    <w:tblGrid>
      <w:gridCol w:w="2245"/>
      <w:gridCol w:w="5670"/>
      <w:gridCol w:w="3173"/>
    </w:tblGrid>
    <w:tr w:rsidR="0076359B" w:rsidRPr="003B3604" w14:paraId="08DE4AFB" w14:textId="77777777" w:rsidTr="0076359B">
      <w:trPr>
        <w:trHeight w:val="1160"/>
      </w:trPr>
      <w:tc>
        <w:tcPr>
          <w:tcW w:w="2245" w:type="dxa"/>
          <w:vAlign w:val="center"/>
        </w:tcPr>
        <w:p w14:paraId="4761AB30" w14:textId="77777777" w:rsidR="00E65C6A" w:rsidRPr="00CD457E" w:rsidRDefault="0076359B" w:rsidP="00E65C6A">
          <w:pPr>
            <w:rPr>
              <w:b/>
              <w:sz w:val="20"/>
              <w:szCs w:val="20"/>
            </w:rPr>
          </w:pPr>
          <w:r w:rsidRPr="0076359B">
            <w:rPr>
              <w:b/>
              <w:noProof/>
              <w:sz w:val="20"/>
              <w:szCs w:val="20"/>
            </w:rPr>
            <w:drawing>
              <wp:inline distT="0" distB="0" distL="0" distR="0" wp14:anchorId="16CBFAD8" wp14:editId="2A62E931">
                <wp:extent cx="1042416" cy="1042416"/>
                <wp:effectExtent l="0" t="0" r="5715" b="5715"/>
                <wp:docPr id="2" name="Picture 2" descr="C:\Users\inmanjm\AppData\Local\Microsoft\Windows\INetCache\Content.Outlook\BXBVERE7\Thurston Co CFD Logo 2017- Request BG Color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manjm\AppData\Local\Microsoft\Windows\INetCache\Content.Outlook\BXBVERE7\Thurston Co CFD Logo 2017- Request BG Color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78" cy="1056678"/>
                        </a:xfrm>
                        <a:prstGeom prst="rect">
                          <a:avLst/>
                        </a:prstGeom>
                        <a:noFill/>
                        <a:ln>
                          <a:noFill/>
                        </a:ln>
                      </pic:spPr>
                    </pic:pic>
                  </a:graphicData>
                </a:graphic>
              </wp:inline>
            </w:drawing>
          </w:r>
        </w:p>
      </w:tc>
      <w:tc>
        <w:tcPr>
          <w:tcW w:w="5670" w:type="dxa"/>
          <w:vAlign w:val="center"/>
        </w:tcPr>
        <w:p w14:paraId="08F132E6" w14:textId="77777777" w:rsidR="0076359B" w:rsidRPr="0076359B" w:rsidRDefault="0076359B" w:rsidP="00E65C6A">
          <w:pPr>
            <w:jc w:val="center"/>
            <w:rPr>
              <w:b/>
              <w:sz w:val="36"/>
              <w:szCs w:val="20"/>
            </w:rPr>
          </w:pPr>
          <w:r w:rsidRPr="0076359B">
            <w:rPr>
              <w:b/>
              <w:sz w:val="36"/>
              <w:szCs w:val="20"/>
            </w:rPr>
            <w:t>Combined Fund Drive</w:t>
          </w:r>
        </w:p>
        <w:p w14:paraId="283A4898" w14:textId="77777777" w:rsidR="00E65C6A" w:rsidRPr="00CD457E" w:rsidRDefault="0076359B" w:rsidP="00E65C6A">
          <w:pPr>
            <w:jc w:val="center"/>
            <w:rPr>
              <w:b/>
              <w:sz w:val="20"/>
              <w:szCs w:val="20"/>
            </w:rPr>
          </w:pPr>
          <w:r w:rsidRPr="0076359B">
            <w:rPr>
              <w:b/>
              <w:sz w:val="32"/>
              <w:szCs w:val="20"/>
            </w:rPr>
            <w:t>Thurston County Steering Committee</w:t>
          </w:r>
        </w:p>
      </w:tc>
      <w:tc>
        <w:tcPr>
          <w:tcW w:w="3173" w:type="dxa"/>
          <w:vAlign w:val="center"/>
        </w:tcPr>
        <w:p w14:paraId="5EFFBB0B" w14:textId="1D198330" w:rsidR="00E65C6A" w:rsidRPr="0076359B" w:rsidRDefault="001D72C5" w:rsidP="00E65C6A">
          <w:pPr>
            <w:jc w:val="right"/>
            <w:rPr>
              <w:rFonts w:asciiTheme="minorHAnsi" w:hAnsiTheme="minorHAnsi"/>
              <w:b/>
              <w:sz w:val="24"/>
              <w:szCs w:val="20"/>
            </w:rPr>
          </w:pPr>
          <w:r>
            <w:rPr>
              <w:rFonts w:asciiTheme="minorHAnsi" w:hAnsiTheme="minorHAnsi"/>
              <w:b/>
              <w:sz w:val="24"/>
              <w:szCs w:val="20"/>
            </w:rPr>
            <w:t>January 12, 2022</w:t>
          </w:r>
        </w:p>
        <w:p w14:paraId="13B78E4F" w14:textId="77777777" w:rsidR="00A241AB" w:rsidRPr="0076359B" w:rsidRDefault="00B42620" w:rsidP="00776351">
          <w:pPr>
            <w:jc w:val="right"/>
            <w:rPr>
              <w:rFonts w:asciiTheme="minorHAnsi" w:hAnsiTheme="minorHAnsi"/>
              <w:b/>
              <w:sz w:val="24"/>
              <w:szCs w:val="20"/>
            </w:rPr>
          </w:pPr>
          <w:r>
            <w:rPr>
              <w:rFonts w:asciiTheme="minorHAnsi" w:hAnsiTheme="minorHAnsi"/>
              <w:b/>
              <w:sz w:val="24"/>
              <w:szCs w:val="20"/>
            </w:rPr>
            <w:t>2</w:t>
          </w:r>
          <w:r w:rsidR="0076359B" w:rsidRPr="0076359B">
            <w:rPr>
              <w:rFonts w:asciiTheme="minorHAnsi" w:hAnsiTheme="minorHAnsi"/>
              <w:b/>
              <w:sz w:val="24"/>
              <w:szCs w:val="20"/>
            </w:rPr>
            <w:t>:0</w:t>
          </w:r>
          <w:r w:rsidR="00F86199" w:rsidRPr="0076359B">
            <w:rPr>
              <w:rFonts w:asciiTheme="minorHAnsi" w:hAnsiTheme="minorHAnsi"/>
              <w:b/>
              <w:sz w:val="24"/>
              <w:szCs w:val="20"/>
            </w:rPr>
            <w:t xml:space="preserve">0 </w:t>
          </w:r>
          <w:r w:rsidR="00307D1C">
            <w:rPr>
              <w:rFonts w:asciiTheme="minorHAnsi" w:hAnsiTheme="minorHAnsi"/>
              <w:b/>
              <w:sz w:val="24"/>
              <w:szCs w:val="20"/>
            </w:rPr>
            <w:t>p</w:t>
          </w:r>
          <w:r w:rsidR="00352E81" w:rsidRPr="0076359B">
            <w:rPr>
              <w:rFonts w:asciiTheme="minorHAnsi" w:hAnsiTheme="minorHAnsi"/>
              <w:b/>
              <w:sz w:val="24"/>
              <w:szCs w:val="20"/>
            </w:rPr>
            <w:t>.</w:t>
          </w:r>
          <w:r w:rsidR="00E65C6A" w:rsidRPr="0076359B">
            <w:rPr>
              <w:rFonts w:asciiTheme="minorHAnsi" w:hAnsiTheme="minorHAnsi"/>
              <w:b/>
              <w:sz w:val="24"/>
              <w:szCs w:val="20"/>
            </w:rPr>
            <w:t>m</w:t>
          </w:r>
          <w:r w:rsidR="00352E81" w:rsidRPr="0076359B">
            <w:rPr>
              <w:rFonts w:asciiTheme="minorHAnsi" w:hAnsiTheme="minorHAnsi"/>
              <w:b/>
              <w:sz w:val="24"/>
              <w:szCs w:val="20"/>
            </w:rPr>
            <w:t>.</w:t>
          </w:r>
          <w:r w:rsidR="00B60C29" w:rsidRPr="0076359B">
            <w:rPr>
              <w:rFonts w:asciiTheme="minorHAnsi" w:hAnsiTheme="minorHAnsi"/>
              <w:b/>
              <w:sz w:val="24"/>
              <w:szCs w:val="20"/>
            </w:rPr>
            <w:t xml:space="preserve"> </w:t>
          </w:r>
          <w:r w:rsidR="000D7D33">
            <w:rPr>
              <w:rFonts w:asciiTheme="minorHAnsi" w:hAnsiTheme="minorHAnsi"/>
              <w:b/>
              <w:sz w:val="24"/>
              <w:szCs w:val="20"/>
            </w:rPr>
            <w:t xml:space="preserve">to </w:t>
          </w:r>
          <w:r>
            <w:rPr>
              <w:rFonts w:asciiTheme="minorHAnsi" w:hAnsiTheme="minorHAnsi"/>
              <w:b/>
              <w:sz w:val="24"/>
              <w:szCs w:val="20"/>
            </w:rPr>
            <w:t>4</w:t>
          </w:r>
          <w:r w:rsidR="0076359B" w:rsidRPr="0076359B">
            <w:rPr>
              <w:rFonts w:asciiTheme="minorHAnsi" w:hAnsiTheme="minorHAnsi"/>
              <w:b/>
              <w:sz w:val="24"/>
              <w:szCs w:val="20"/>
            </w:rPr>
            <w:t>:0</w:t>
          </w:r>
          <w:r w:rsidR="007D537C" w:rsidRPr="0076359B">
            <w:rPr>
              <w:rFonts w:asciiTheme="minorHAnsi" w:hAnsiTheme="minorHAnsi"/>
              <w:b/>
              <w:sz w:val="24"/>
              <w:szCs w:val="20"/>
            </w:rPr>
            <w:t>0</w:t>
          </w:r>
          <w:r w:rsidR="00352E81" w:rsidRPr="0076359B">
            <w:rPr>
              <w:rFonts w:asciiTheme="minorHAnsi" w:hAnsiTheme="minorHAnsi"/>
              <w:b/>
              <w:sz w:val="24"/>
              <w:szCs w:val="20"/>
            </w:rPr>
            <w:t xml:space="preserve"> </w:t>
          </w:r>
          <w:r w:rsidR="00E65C6A" w:rsidRPr="0076359B">
            <w:rPr>
              <w:rFonts w:asciiTheme="minorHAnsi" w:hAnsiTheme="minorHAnsi"/>
              <w:b/>
              <w:sz w:val="24"/>
              <w:szCs w:val="20"/>
            </w:rPr>
            <w:t>p</w:t>
          </w:r>
          <w:r w:rsidR="00352E81" w:rsidRPr="0076359B">
            <w:rPr>
              <w:rFonts w:asciiTheme="minorHAnsi" w:hAnsiTheme="minorHAnsi"/>
              <w:b/>
              <w:sz w:val="24"/>
              <w:szCs w:val="20"/>
            </w:rPr>
            <w:t>.</w:t>
          </w:r>
          <w:r w:rsidR="00E65C6A" w:rsidRPr="0076359B">
            <w:rPr>
              <w:rFonts w:asciiTheme="minorHAnsi" w:hAnsiTheme="minorHAnsi"/>
              <w:b/>
              <w:sz w:val="24"/>
              <w:szCs w:val="20"/>
            </w:rPr>
            <w:t>m</w:t>
          </w:r>
          <w:r w:rsidR="00352E81" w:rsidRPr="0076359B">
            <w:rPr>
              <w:rFonts w:asciiTheme="minorHAnsi" w:hAnsiTheme="minorHAnsi"/>
              <w:b/>
              <w:sz w:val="24"/>
              <w:szCs w:val="20"/>
            </w:rPr>
            <w:t>.</w:t>
          </w:r>
        </w:p>
        <w:p w14:paraId="03DB231A" w14:textId="38099686" w:rsidR="000F6233" w:rsidRPr="001813CE" w:rsidRDefault="00315DEC" w:rsidP="00861284">
          <w:pPr>
            <w:jc w:val="right"/>
            <w:rPr>
              <w:rFonts w:asciiTheme="minorHAnsi" w:hAnsiTheme="minorHAnsi"/>
              <w:b/>
              <w:sz w:val="20"/>
              <w:szCs w:val="20"/>
            </w:rPr>
          </w:pPr>
          <w:r>
            <w:rPr>
              <w:rFonts w:asciiTheme="minorHAnsi" w:hAnsiTheme="minorHAnsi"/>
              <w:b/>
              <w:sz w:val="24"/>
              <w:szCs w:val="20"/>
            </w:rPr>
            <w:t>Virtual (</w:t>
          </w:r>
          <w:r w:rsidR="00861284">
            <w:rPr>
              <w:rFonts w:asciiTheme="minorHAnsi" w:hAnsiTheme="minorHAnsi"/>
              <w:b/>
              <w:sz w:val="24"/>
              <w:szCs w:val="20"/>
            </w:rPr>
            <w:t>WebEx</w:t>
          </w:r>
          <w:r>
            <w:rPr>
              <w:rFonts w:asciiTheme="minorHAnsi" w:hAnsiTheme="minorHAnsi"/>
              <w:b/>
              <w:sz w:val="24"/>
              <w:szCs w:val="20"/>
            </w:rPr>
            <w:t>)</w:t>
          </w:r>
        </w:p>
      </w:tc>
    </w:tr>
  </w:tbl>
  <w:p w14:paraId="52EF2AF1" w14:textId="77777777" w:rsidR="00E65C6A" w:rsidRDefault="00E65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C39"/>
    <w:multiLevelType w:val="hybridMultilevel"/>
    <w:tmpl w:val="663A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90"/>
    <w:multiLevelType w:val="hybridMultilevel"/>
    <w:tmpl w:val="B0FE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0DCC"/>
    <w:multiLevelType w:val="hybridMultilevel"/>
    <w:tmpl w:val="8FF8A702"/>
    <w:lvl w:ilvl="0" w:tplc="644C1B8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E45"/>
    <w:multiLevelType w:val="hybridMultilevel"/>
    <w:tmpl w:val="849A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A5D86"/>
    <w:multiLevelType w:val="hybridMultilevel"/>
    <w:tmpl w:val="019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119F0"/>
    <w:multiLevelType w:val="hybridMultilevel"/>
    <w:tmpl w:val="69183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D01FEA"/>
    <w:multiLevelType w:val="hybridMultilevel"/>
    <w:tmpl w:val="0E8089EC"/>
    <w:lvl w:ilvl="0" w:tplc="7EA4DE84">
      <w:start w:val="2"/>
      <w:numFmt w:val="bullet"/>
      <w:lvlText w:val="-"/>
      <w:lvlJc w:val="left"/>
      <w:pPr>
        <w:ind w:left="1125" w:hanging="360"/>
      </w:pPr>
      <w:rPr>
        <w:rFonts w:ascii="Calibri" w:eastAsia="Calibri"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FC615AE"/>
    <w:multiLevelType w:val="hybridMultilevel"/>
    <w:tmpl w:val="C8FAC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62A72"/>
    <w:multiLevelType w:val="hybridMultilevel"/>
    <w:tmpl w:val="3D86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2A29"/>
    <w:multiLevelType w:val="hybridMultilevel"/>
    <w:tmpl w:val="EE6AEA0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C953FD"/>
    <w:multiLevelType w:val="hybridMultilevel"/>
    <w:tmpl w:val="B854F34E"/>
    <w:lvl w:ilvl="0" w:tplc="15ACE3BA">
      <w:start w:val="6"/>
      <w:numFmt w:val="bullet"/>
      <w:lvlText w:val="-"/>
      <w:lvlJc w:val="left"/>
      <w:pPr>
        <w:ind w:left="480" w:hanging="360"/>
      </w:pPr>
      <w:rPr>
        <w:rFonts w:ascii="Calibri" w:eastAsia="Calibri" w:hAnsi="Calibri"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2BA704F"/>
    <w:multiLevelType w:val="hybridMultilevel"/>
    <w:tmpl w:val="66D4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A4A12"/>
    <w:multiLevelType w:val="hybridMultilevel"/>
    <w:tmpl w:val="6622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27498"/>
    <w:multiLevelType w:val="hybridMultilevel"/>
    <w:tmpl w:val="2DC8A00E"/>
    <w:lvl w:ilvl="0" w:tplc="3BB60C10">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53B10"/>
    <w:multiLevelType w:val="hybridMultilevel"/>
    <w:tmpl w:val="31CA8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D06DF4"/>
    <w:multiLevelType w:val="hybridMultilevel"/>
    <w:tmpl w:val="1034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65725"/>
    <w:multiLevelType w:val="hybridMultilevel"/>
    <w:tmpl w:val="31FC13DA"/>
    <w:lvl w:ilvl="0" w:tplc="18BC386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53AFD"/>
    <w:multiLevelType w:val="hybridMultilevel"/>
    <w:tmpl w:val="C09A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8389A"/>
    <w:multiLevelType w:val="hybridMultilevel"/>
    <w:tmpl w:val="7B9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D5E11"/>
    <w:multiLevelType w:val="hybridMultilevel"/>
    <w:tmpl w:val="0F80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02AA9"/>
    <w:multiLevelType w:val="hybridMultilevel"/>
    <w:tmpl w:val="91B4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0542D3"/>
    <w:multiLevelType w:val="hybridMultilevel"/>
    <w:tmpl w:val="A95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C0079"/>
    <w:multiLevelType w:val="hybridMultilevel"/>
    <w:tmpl w:val="7ED4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3239E"/>
    <w:multiLevelType w:val="hybridMultilevel"/>
    <w:tmpl w:val="5066D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C70D51"/>
    <w:multiLevelType w:val="hybridMultilevel"/>
    <w:tmpl w:val="F7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0373E"/>
    <w:multiLevelType w:val="hybridMultilevel"/>
    <w:tmpl w:val="3B28EEF4"/>
    <w:lvl w:ilvl="0" w:tplc="1AF0BA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33FAD"/>
    <w:multiLevelType w:val="hybridMultilevel"/>
    <w:tmpl w:val="912A6F40"/>
    <w:lvl w:ilvl="0" w:tplc="15ACE3BA">
      <w:start w:val="6"/>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2338D"/>
    <w:multiLevelType w:val="hybridMultilevel"/>
    <w:tmpl w:val="BC5E0FEC"/>
    <w:lvl w:ilvl="0" w:tplc="AC70F3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536DD"/>
    <w:multiLevelType w:val="hybridMultilevel"/>
    <w:tmpl w:val="27508260"/>
    <w:lvl w:ilvl="0" w:tplc="13A6367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D6A"/>
    <w:multiLevelType w:val="hybridMultilevel"/>
    <w:tmpl w:val="B45CE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873796"/>
    <w:multiLevelType w:val="hybridMultilevel"/>
    <w:tmpl w:val="8B7A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454E2"/>
    <w:multiLevelType w:val="hybridMultilevel"/>
    <w:tmpl w:val="296A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032E3"/>
    <w:multiLevelType w:val="hybridMultilevel"/>
    <w:tmpl w:val="F2CADE24"/>
    <w:lvl w:ilvl="0" w:tplc="7EA4DE84">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DD3C92"/>
    <w:multiLevelType w:val="hybridMultilevel"/>
    <w:tmpl w:val="571A161C"/>
    <w:lvl w:ilvl="0" w:tplc="661E0D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F0001"/>
    <w:multiLevelType w:val="hybridMultilevel"/>
    <w:tmpl w:val="9AC2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B4E9C"/>
    <w:multiLevelType w:val="hybridMultilevel"/>
    <w:tmpl w:val="0DB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B212C"/>
    <w:multiLevelType w:val="hybridMultilevel"/>
    <w:tmpl w:val="871E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B4A6F"/>
    <w:multiLevelType w:val="hybridMultilevel"/>
    <w:tmpl w:val="AEE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334CF"/>
    <w:multiLevelType w:val="hybridMultilevel"/>
    <w:tmpl w:val="C8806AC2"/>
    <w:lvl w:ilvl="0" w:tplc="15ACE3BA">
      <w:start w:val="6"/>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DC554B7"/>
    <w:multiLevelType w:val="hybridMultilevel"/>
    <w:tmpl w:val="EDA6A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9"/>
  </w:num>
  <w:num w:numId="4">
    <w:abstractNumId w:val="1"/>
  </w:num>
  <w:num w:numId="5">
    <w:abstractNumId w:val="36"/>
  </w:num>
  <w:num w:numId="6">
    <w:abstractNumId w:val="18"/>
  </w:num>
  <w:num w:numId="7">
    <w:abstractNumId w:val="33"/>
  </w:num>
  <w:num w:numId="8">
    <w:abstractNumId w:val="16"/>
  </w:num>
  <w:num w:numId="9">
    <w:abstractNumId w:val="28"/>
  </w:num>
  <w:num w:numId="10">
    <w:abstractNumId w:val="23"/>
  </w:num>
  <w:num w:numId="11">
    <w:abstractNumId w:val="29"/>
  </w:num>
  <w:num w:numId="12">
    <w:abstractNumId w:val="13"/>
  </w:num>
  <w:num w:numId="13">
    <w:abstractNumId w:val="2"/>
  </w:num>
  <w:num w:numId="14">
    <w:abstractNumId w:val="27"/>
  </w:num>
  <w:num w:numId="15">
    <w:abstractNumId w:val="25"/>
  </w:num>
  <w:num w:numId="16">
    <w:abstractNumId w:val="38"/>
  </w:num>
  <w:num w:numId="17">
    <w:abstractNumId w:val="26"/>
  </w:num>
  <w:num w:numId="18">
    <w:abstractNumId w:val="10"/>
  </w:num>
  <w:num w:numId="19">
    <w:abstractNumId w:val="4"/>
  </w:num>
  <w:num w:numId="20">
    <w:abstractNumId w:val="32"/>
  </w:num>
  <w:num w:numId="21">
    <w:abstractNumId w:val="6"/>
  </w:num>
  <w:num w:numId="22">
    <w:abstractNumId w:val="22"/>
  </w:num>
  <w:num w:numId="23">
    <w:abstractNumId w:val="12"/>
  </w:num>
  <w:num w:numId="24">
    <w:abstractNumId w:val="24"/>
  </w:num>
  <w:num w:numId="25">
    <w:abstractNumId w:val="11"/>
  </w:num>
  <w:num w:numId="26">
    <w:abstractNumId w:val="31"/>
  </w:num>
  <w:num w:numId="27">
    <w:abstractNumId w:val="35"/>
  </w:num>
  <w:num w:numId="28">
    <w:abstractNumId w:val="5"/>
  </w:num>
  <w:num w:numId="29">
    <w:abstractNumId w:val="30"/>
  </w:num>
  <w:num w:numId="30">
    <w:abstractNumId w:val="8"/>
  </w:num>
  <w:num w:numId="31">
    <w:abstractNumId w:val="37"/>
  </w:num>
  <w:num w:numId="32">
    <w:abstractNumId w:val="3"/>
  </w:num>
  <w:num w:numId="33">
    <w:abstractNumId w:val="14"/>
  </w:num>
  <w:num w:numId="34">
    <w:abstractNumId w:val="17"/>
  </w:num>
  <w:num w:numId="35">
    <w:abstractNumId w:val="0"/>
  </w:num>
  <w:num w:numId="36">
    <w:abstractNumId w:val="34"/>
  </w:num>
  <w:num w:numId="37">
    <w:abstractNumId w:val="20"/>
  </w:num>
  <w:num w:numId="38">
    <w:abstractNumId w:val="39"/>
  </w:num>
  <w:num w:numId="39">
    <w:abstractNumId w:val="7"/>
  </w:num>
  <w:num w:numId="40">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12"/>
    <w:rsid w:val="000009B6"/>
    <w:rsid w:val="0000325D"/>
    <w:rsid w:val="00003ED1"/>
    <w:rsid w:val="00006CE5"/>
    <w:rsid w:val="00006D92"/>
    <w:rsid w:val="00007E0E"/>
    <w:rsid w:val="00010A0A"/>
    <w:rsid w:val="00010DDA"/>
    <w:rsid w:val="000118DA"/>
    <w:rsid w:val="00011DEF"/>
    <w:rsid w:val="00012A56"/>
    <w:rsid w:val="00012B9D"/>
    <w:rsid w:val="00014CC7"/>
    <w:rsid w:val="000150BC"/>
    <w:rsid w:val="00015729"/>
    <w:rsid w:val="00016F32"/>
    <w:rsid w:val="00017501"/>
    <w:rsid w:val="00020A39"/>
    <w:rsid w:val="000211EC"/>
    <w:rsid w:val="0002164F"/>
    <w:rsid w:val="000223DA"/>
    <w:rsid w:val="0002308E"/>
    <w:rsid w:val="000247D3"/>
    <w:rsid w:val="000257D2"/>
    <w:rsid w:val="00026040"/>
    <w:rsid w:val="00026F21"/>
    <w:rsid w:val="00027CA4"/>
    <w:rsid w:val="00030963"/>
    <w:rsid w:val="00031A73"/>
    <w:rsid w:val="00032512"/>
    <w:rsid w:val="00032CE2"/>
    <w:rsid w:val="00033EF1"/>
    <w:rsid w:val="000360DE"/>
    <w:rsid w:val="00036F3E"/>
    <w:rsid w:val="00036FB7"/>
    <w:rsid w:val="0004164B"/>
    <w:rsid w:val="00043592"/>
    <w:rsid w:val="00045207"/>
    <w:rsid w:val="000519DD"/>
    <w:rsid w:val="00051C4F"/>
    <w:rsid w:val="00052CF9"/>
    <w:rsid w:val="000536C9"/>
    <w:rsid w:val="000538CD"/>
    <w:rsid w:val="00053E39"/>
    <w:rsid w:val="00054A54"/>
    <w:rsid w:val="0005540D"/>
    <w:rsid w:val="0005672A"/>
    <w:rsid w:val="0005706E"/>
    <w:rsid w:val="00057369"/>
    <w:rsid w:val="000606C7"/>
    <w:rsid w:val="00063F18"/>
    <w:rsid w:val="00064EC2"/>
    <w:rsid w:val="00065BA6"/>
    <w:rsid w:val="00067FF4"/>
    <w:rsid w:val="000703AF"/>
    <w:rsid w:val="000709AC"/>
    <w:rsid w:val="000756FC"/>
    <w:rsid w:val="00075D51"/>
    <w:rsid w:val="00076C73"/>
    <w:rsid w:val="00077EB2"/>
    <w:rsid w:val="00080424"/>
    <w:rsid w:val="00081DC0"/>
    <w:rsid w:val="00082FCD"/>
    <w:rsid w:val="000839E7"/>
    <w:rsid w:val="00087810"/>
    <w:rsid w:val="00090217"/>
    <w:rsid w:val="000903AF"/>
    <w:rsid w:val="0009135A"/>
    <w:rsid w:val="000926D7"/>
    <w:rsid w:val="00095238"/>
    <w:rsid w:val="00096675"/>
    <w:rsid w:val="00096A7A"/>
    <w:rsid w:val="00096E45"/>
    <w:rsid w:val="00096FFA"/>
    <w:rsid w:val="00097458"/>
    <w:rsid w:val="000A0A0F"/>
    <w:rsid w:val="000A359A"/>
    <w:rsid w:val="000A40F2"/>
    <w:rsid w:val="000A6041"/>
    <w:rsid w:val="000A7C77"/>
    <w:rsid w:val="000B0075"/>
    <w:rsid w:val="000B3E18"/>
    <w:rsid w:val="000B5700"/>
    <w:rsid w:val="000B6239"/>
    <w:rsid w:val="000B726B"/>
    <w:rsid w:val="000C1143"/>
    <w:rsid w:val="000C18B6"/>
    <w:rsid w:val="000C2A61"/>
    <w:rsid w:val="000C3FAF"/>
    <w:rsid w:val="000C43CF"/>
    <w:rsid w:val="000C52EA"/>
    <w:rsid w:val="000D1B14"/>
    <w:rsid w:val="000D470E"/>
    <w:rsid w:val="000D66F1"/>
    <w:rsid w:val="000D7672"/>
    <w:rsid w:val="000D7D33"/>
    <w:rsid w:val="000E36FC"/>
    <w:rsid w:val="000E4B6C"/>
    <w:rsid w:val="000E6149"/>
    <w:rsid w:val="000E775C"/>
    <w:rsid w:val="000F03DC"/>
    <w:rsid w:val="000F181F"/>
    <w:rsid w:val="000F1AF8"/>
    <w:rsid w:val="000F2C59"/>
    <w:rsid w:val="000F411E"/>
    <w:rsid w:val="000F4962"/>
    <w:rsid w:val="000F5309"/>
    <w:rsid w:val="000F56DA"/>
    <w:rsid w:val="000F5C98"/>
    <w:rsid w:val="000F6233"/>
    <w:rsid w:val="000F6681"/>
    <w:rsid w:val="000F6A69"/>
    <w:rsid w:val="000F7980"/>
    <w:rsid w:val="0010247F"/>
    <w:rsid w:val="00102701"/>
    <w:rsid w:val="001043EE"/>
    <w:rsid w:val="0010457B"/>
    <w:rsid w:val="00104D04"/>
    <w:rsid w:val="00105EF9"/>
    <w:rsid w:val="00106489"/>
    <w:rsid w:val="001069BE"/>
    <w:rsid w:val="00113646"/>
    <w:rsid w:val="00114CA4"/>
    <w:rsid w:val="001173A7"/>
    <w:rsid w:val="00122A9F"/>
    <w:rsid w:val="00124725"/>
    <w:rsid w:val="00124739"/>
    <w:rsid w:val="001275AF"/>
    <w:rsid w:val="001302E7"/>
    <w:rsid w:val="00130AD8"/>
    <w:rsid w:val="0013410C"/>
    <w:rsid w:val="0013579F"/>
    <w:rsid w:val="00142315"/>
    <w:rsid w:val="00145266"/>
    <w:rsid w:val="0014627F"/>
    <w:rsid w:val="00146BB7"/>
    <w:rsid w:val="0014712B"/>
    <w:rsid w:val="00153676"/>
    <w:rsid w:val="001543ED"/>
    <w:rsid w:val="00154971"/>
    <w:rsid w:val="00155EEB"/>
    <w:rsid w:val="0015623D"/>
    <w:rsid w:val="00163682"/>
    <w:rsid w:val="00163E90"/>
    <w:rsid w:val="001659AC"/>
    <w:rsid w:val="00171571"/>
    <w:rsid w:val="00175099"/>
    <w:rsid w:val="0017595F"/>
    <w:rsid w:val="00175D65"/>
    <w:rsid w:val="00176E13"/>
    <w:rsid w:val="00180534"/>
    <w:rsid w:val="001813CE"/>
    <w:rsid w:val="00181BCE"/>
    <w:rsid w:val="00183DC5"/>
    <w:rsid w:val="00183F83"/>
    <w:rsid w:val="001856B3"/>
    <w:rsid w:val="001869E9"/>
    <w:rsid w:val="001871C9"/>
    <w:rsid w:val="0019053B"/>
    <w:rsid w:val="001A1032"/>
    <w:rsid w:val="001A1AB7"/>
    <w:rsid w:val="001A2157"/>
    <w:rsid w:val="001A5485"/>
    <w:rsid w:val="001B028A"/>
    <w:rsid w:val="001B0671"/>
    <w:rsid w:val="001B1B1F"/>
    <w:rsid w:val="001B2097"/>
    <w:rsid w:val="001B27E1"/>
    <w:rsid w:val="001B2ABC"/>
    <w:rsid w:val="001B3DAA"/>
    <w:rsid w:val="001B56AE"/>
    <w:rsid w:val="001B6CD7"/>
    <w:rsid w:val="001C0229"/>
    <w:rsid w:val="001C1CD9"/>
    <w:rsid w:val="001C43E1"/>
    <w:rsid w:val="001C4C31"/>
    <w:rsid w:val="001C574F"/>
    <w:rsid w:val="001C624A"/>
    <w:rsid w:val="001D0186"/>
    <w:rsid w:val="001D095D"/>
    <w:rsid w:val="001D2610"/>
    <w:rsid w:val="001D72C5"/>
    <w:rsid w:val="001E2A7C"/>
    <w:rsid w:val="001E2FCC"/>
    <w:rsid w:val="001E49A1"/>
    <w:rsid w:val="001E61DF"/>
    <w:rsid w:val="001F2D0C"/>
    <w:rsid w:val="001F3D9C"/>
    <w:rsid w:val="001F44ED"/>
    <w:rsid w:val="001F53A9"/>
    <w:rsid w:val="001F5687"/>
    <w:rsid w:val="001F5CE8"/>
    <w:rsid w:val="00200BC9"/>
    <w:rsid w:val="00202D17"/>
    <w:rsid w:val="002041F7"/>
    <w:rsid w:val="00204250"/>
    <w:rsid w:val="002046B2"/>
    <w:rsid w:val="00204AFA"/>
    <w:rsid w:val="0020700E"/>
    <w:rsid w:val="00207327"/>
    <w:rsid w:val="002103DA"/>
    <w:rsid w:val="00216125"/>
    <w:rsid w:val="00217098"/>
    <w:rsid w:val="00217E79"/>
    <w:rsid w:val="00217FBD"/>
    <w:rsid w:val="0022093F"/>
    <w:rsid w:val="002221B2"/>
    <w:rsid w:val="00227ABC"/>
    <w:rsid w:val="002302B4"/>
    <w:rsid w:val="00232FF6"/>
    <w:rsid w:val="002337F4"/>
    <w:rsid w:val="00233CDB"/>
    <w:rsid w:val="0023543A"/>
    <w:rsid w:val="002357DC"/>
    <w:rsid w:val="00235F2A"/>
    <w:rsid w:val="00237195"/>
    <w:rsid w:val="00237910"/>
    <w:rsid w:val="00242024"/>
    <w:rsid w:val="00242808"/>
    <w:rsid w:val="002506D7"/>
    <w:rsid w:val="002525FF"/>
    <w:rsid w:val="00254316"/>
    <w:rsid w:val="00254897"/>
    <w:rsid w:val="0025511C"/>
    <w:rsid w:val="00255169"/>
    <w:rsid w:val="00256079"/>
    <w:rsid w:val="00256C11"/>
    <w:rsid w:val="00257812"/>
    <w:rsid w:val="00261F8B"/>
    <w:rsid w:val="0026330C"/>
    <w:rsid w:val="00264EC6"/>
    <w:rsid w:val="00265B73"/>
    <w:rsid w:val="00267108"/>
    <w:rsid w:val="00270BE9"/>
    <w:rsid w:val="002727B4"/>
    <w:rsid w:val="0027526E"/>
    <w:rsid w:val="00276FC0"/>
    <w:rsid w:val="00280702"/>
    <w:rsid w:val="0028364C"/>
    <w:rsid w:val="00284679"/>
    <w:rsid w:val="00284892"/>
    <w:rsid w:val="00284AD7"/>
    <w:rsid w:val="0028646B"/>
    <w:rsid w:val="002877C1"/>
    <w:rsid w:val="002917E3"/>
    <w:rsid w:val="00291DA7"/>
    <w:rsid w:val="002933AF"/>
    <w:rsid w:val="00293989"/>
    <w:rsid w:val="00293FF5"/>
    <w:rsid w:val="00295399"/>
    <w:rsid w:val="00295F47"/>
    <w:rsid w:val="002964C1"/>
    <w:rsid w:val="002A073E"/>
    <w:rsid w:val="002A239A"/>
    <w:rsid w:val="002A492E"/>
    <w:rsid w:val="002A4F8B"/>
    <w:rsid w:val="002A6272"/>
    <w:rsid w:val="002A6535"/>
    <w:rsid w:val="002B2970"/>
    <w:rsid w:val="002B298D"/>
    <w:rsid w:val="002B35BE"/>
    <w:rsid w:val="002B449D"/>
    <w:rsid w:val="002B44AF"/>
    <w:rsid w:val="002B5A6D"/>
    <w:rsid w:val="002B6AFF"/>
    <w:rsid w:val="002B7774"/>
    <w:rsid w:val="002B79A4"/>
    <w:rsid w:val="002C3614"/>
    <w:rsid w:val="002C636B"/>
    <w:rsid w:val="002C7E7F"/>
    <w:rsid w:val="002D0536"/>
    <w:rsid w:val="002D1922"/>
    <w:rsid w:val="002D265B"/>
    <w:rsid w:val="002D4D22"/>
    <w:rsid w:val="002D6767"/>
    <w:rsid w:val="002E0A06"/>
    <w:rsid w:val="002E1112"/>
    <w:rsid w:val="002E1E20"/>
    <w:rsid w:val="002E37E8"/>
    <w:rsid w:val="002E4D40"/>
    <w:rsid w:val="002E5F68"/>
    <w:rsid w:val="002E62BC"/>
    <w:rsid w:val="002F1F86"/>
    <w:rsid w:val="002F2D15"/>
    <w:rsid w:val="002F410F"/>
    <w:rsid w:val="002F595F"/>
    <w:rsid w:val="002F5A86"/>
    <w:rsid w:val="00300A8E"/>
    <w:rsid w:val="00300C7C"/>
    <w:rsid w:val="00300E07"/>
    <w:rsid w:val="003034B3"/>
    <w:rsid w:val="00303894"/>
    <w:rsid w:val="00304E9F"/>
    <w:rsid w:val="00305287"/>
    <w:rsid w:val="00307285"/>
    <w:rsid w:val="00307369"/>
    <w:rsid w:val="00307D1C"/>
    <w:rsid w:val="00312EA4"/>
    <w:rsid w:val="00313CBF"/>
    <w:rsid w:val="00314633"/>
    <w:rsid w:val="0031504E"/>
    <w:rsid w:val="00315DEC"/>
    <w:rsid w:val="00321593"/>
    <w:rsid w:val="00321E97"/>
    <w:rsid w:val="00325818"/>
    <w:rsid w:val="00327C4A"/>
    <w:rsid w:val="00330DDA"/>
    <w:rsid w:val="0033105A"/>
    <w:rsid w:val="00331196"/>
    <w:rsid w:val="00333107"/>
    <w:rsid w:val="00334AFF"/>
    <w:rsid w:val="00336331"/>
    <w:rsid w:val="003365AB"/>
    <w:rsid w:val="003373E4"/>
    <w:rsid w:val="00337F40"/>
    <w:rsid w:val="00340B64"/>
    <w:rsid w:val="00340FBD"/>
    <w:rsid w:val="00343238"/>
    <w:rsid w:val="00347176"/>
    <w:rsid w:val="00347D20"/>
    <w:rsid w:val="00350096"/>
    <w:rsid w:val="00352313"/>
    <w:rsid w:val="00352D2E"/>
    <w:rsid w:val="00352E81"/>
    <w:rsid w:val="0035487E"/>
    <w:rsid w:val="0035761B"/>
    <w:rsid w:val="003619A5"/>
    <w:rsid w:val="00361E3C"/>
    <w:rsid w:val="00362041"/>
    <w:rsid w:val="00363862"/>
    <w:rsid w:val="00364323"/>
    <w:rsid w:val="00364F61"/>
    <w:rsid w:val="00365045"/>
    <w:rsid w:val="00367685"/>
    <w:rsid w:val="00370572"/>
    <w:rsid w:val="00371170"/>
    <w:rsid w:val="003724F2"/>
    <w:rsid w:val="00373936"/>
    <w:rsid w:val="003748C0"/>
    <w:rsid w:val="00374BC4"/>
    <w:rsid w:val="003753B8"/>
    <w:rsid w:val="003754C1"/>
    <w:rsid w:val="00376B92"/>
    <w:rsid w:val="00381849"/>
    <w:rsid w:val="00381CC3"/>
    <w:rsid w:val="00381D02"/>
    <w:rsid w:val="00383A53"/>
    <w:rsid w:val="00384D73"/>
    <w:rsid w:val="0038600E"/>
    <w:rsid w:val="00387B65"/>
    <w:rsid w:val="00387E6E"/>
    <w:rsid w:val="003901A9"/>
    <w:rsid w:val="003916A7"/>
    <w:rsid w:val="00391DED"/>
    <w:rsid w:val="00392542"/>
    <w:rsid w:val="0039348D"/>
    <w:rsid w:val="003951E0"/>
    <w:rsid w:val="003971F0"/>
    <w:rsid w:val="0039776D"/>
    <w:rsid w:val="003A0A6D"/>
    <w:rsid w:val="003A139B"/>
    <w:rsid w:val="003A326D"/>
    <w:rsid w:val="003A441B"/>
    <w:rsid w:val="003A4CBE"/>
    <w:rsid w:val="003A6863"/>
    <w:rsid w:val="003A7336"/>
    <w:rsid w:val="003A7583"/>
    <w:rsid w:val="003B0AA1"/>
    <w:rsid w:val="003B1014"/>
    <w:rsid w:val="003B24C3"/>
    <w:rsid w:val="003B3604"/>
    <w:rsid w:val="003B383B"/>
    <w:rsid w:val="003B5535"/>
    <w:rsid w:val="003B7518"/>
    <w:rsid w:val="003B77B5"/>
    <w:rsid w:val="003B7A41"/>
    <w:rsid w:val="003C07EE"/>
    <w:rsid w:val="003C15E4"/>
    <w:rsid w:val="003C1612"/>
    <w:rsid w:val="003C1ACA"/>
    <w:rsid w:val="003C43B6"/>
    <w:rsid w:val="003D0FD3"/>
    <w:rsid w:val="003D310F"/>
    <w:rsid w:val="003D58B0"/>
    <w:rsid w:val="003D5951"/>
    <w:rsid w:val="003E05E8"/>
    <w:rsid w:val="003E1C09"/>
    <w:rsid w:val="003E3DAF"/>
    <w:rsid w:val="003E6F33"/>
    <w:rsid w:val="003E73C3"/>
    <w:rsid w:val="003F608B"/>
    <w:rsid w:val="003F65E8"/>
    <w:rsid w:val="00400546"/>
    <w:rsid w:val="00400FD7"/>
    <w:rsid w:val="00401FEC"/>
    <w:rsid w:val="00405CE7"/>
    <w:rsid w:val="00406D79"/>
    <w:rsid w:val="00407994"/>
    <w:rsid w:val="0041194C"/>
    <w:rsid w:val="004126E9"/>
    <w:rsid w:val="004132D6"/>
    <w:rsid w:val="00416842"/>
    <w:rsid w:val="00416B52"/>
    <w:rsid w:val="004172D9"/>
    <w:rsid w:val="0041733E"/>
    <w:rsid w:val="004173C6"/>
    <w:rsid w:val="00420EB7"/>
    <w:rsid w:val="00421396"/>
    <w:rsid w:val="00423F67"/>
    <w:rsid w:val="004259EB"/>
    <w:rsid w:val="00425CE8"/>
    <w:rsid w:val="00425EC5"/>
    <w:rsid w:val="00426A11"/>
    <w:rsid w:val="00426ED5"/>
    <w:rsid w:val="004301EA"/>
    <w:rsid w:val="00433409"/>
    <w:rsid w:val="00434103"/>
    <w:rsid w:val="0043412D"/>
    <w:rsid w:val="00435C11"/>
    <w:rsid w:val="00435DE3"/>
    <w:rsid w:val="00440317"/>
    <w:rsid w:val="00440778"/>
    <w:rsid w:val="00441DE7"/>
    <w:rsid w:val="00441E73"/>
    <w:rsid w:val="00443BAC"/>
    <w:rsid w:val="00445466"/>
    <w:rsid w:val="00445A53"/>
    <w:rsid w:val="00446BF1"/>
    <w:rsid w:val="0044770E"/>
    <w:rsid w:val="00447C3C"/>
    <w:rsid w:val="004518DF"/>
    <w:rsid w:val="004525DF"/>
    <w:rsid w:val="004527F5"/>
    <w:rsid w:val="00457276"/>
    <w:rsid w:val="00460086"/>
    <w:rsid w:val="00462857"/>
    <w:rsid w:val="004646CA"/>
    <w:rsid w:val="00465AEE"/>
    <w:rsid w:val="004661AE"/>
    <w:rsid w:val="00466AAF"/>
    <w:rsid w:val="0047189D"/>
    <w:rsid w:val="00471A35"/>
    <w:rsid w:val="004736E0"/>
    <w:rsid w:val="00475790"/>
    <w:rsid w:val="0047596C"/>
    <w:rsid w:val="00475DFA"/>
    <w:rsid w:val="004766BA"/>
    <w:rsid w:val="00484EFB"/>
    <w:rsid w:val="004865F1"/>
    <w:rsid w:val="00487904"/>
    <w:rsid w:val="00490430"/>
    <w:rsid w:val="004923E0"/>
    <w:rsid w:val="0049440C"/>
    <w:rsid w:val="00495F42"/>
    <w:rsid w:val="00497CD0"/>
    <w:rsid w:val="004A0585"/>
    <w:rsid w:val="004A20C6"/>
    <w:rsid w:val="004A3DAD"/>
    <w:rsid w:val="004A477E"/>
    <w:rsid w:val="004A70D5"/>
    <w:rsid w:val="004B04C0"/>
    <w:rsid w:val="004B0D73"/>
    <w:rsid w:val="004B18FA"/>
    <w:rsid w:val="004B1BF7"/>
    <w:rsid w:val="004B1C31"/>
    <w:rsid w:val="004B3066"/>
    <w:rsid w:val="004B433A"/>
    <w:rsid w:val="004B6839"/>
    <w:rsid w:val="004C02AA"/>
    <w:rsid w:val="004C1334"/>
    <w:rsid w:val="004C1EC7"/>
    <w:rsid w:val="004C4D16"/>
    <w:rsid w:val="004C5CBB"/>
    <w:rsid w:val="004C7BE6"/>
    <w:rsid w:val="004D08D5"/>
    <w:rsid w:val="004D1314"/>
    <w:rsid w:val="004D37D9"/>
    <w:rsid w:val="004D4509"/>
    <w:rsid w:val="004D56C4"/>
    <w:rsid w:val="004D5C7E"/>
    <w:rsid w:val="004D6BD1"/>
    <w:rsid w:val="004D798E"/>
    <w:rsid w:val="004D7D3A"/>
    <w:rsid w:val="004E0786"/>
    <w:rsid w:val="004E20A5"/>
    <w:rsid w:val="004E4D84"/>
    <w:rsid w:val="004E55FC"/>
    <w:rsid w:val="004E5F82"/>
    <w:rsid w:val="004E7250"/>
    <w:rsid w:val="004F49F4"/>
    <w:rsid w:val="004F4AA7"/>
    <w:rsid w:val="004F5D20"/>
    <w:rsid w:val="004F7484"/>
    <w:rsid w:val="004F7B81"/>
    <w:rsid w:val="0050154F"/>
    <w:rsid w:val="005018EF"/>
    <w:rsid w:val="0050265F"/>
    <w:rsid w:val="005027A0"/>
    <w:rsid w:val="005030A7"/>
    <w:rsid w:val="005036ED"/>
    <w:rsid w:val="00503FDF"/>
    <w:rsid w:val="00504B84"/>
    <w:rsid w:val="00510164"/>
    <w:rsid w:val="00510DC8"/>
    <w:rsid w:val="005113EC"/>
    <w:rsid w:val="00512FCA"/>
    <w:rsid w:val="00513988"/>
    <w:rsid w:val="00514227"/>
    <w:rsid w:val="00514D2C"/>
    <w:rsid w:val="0051666D"/>
    <w:rsid w:val="0052647D"/>
    <w:rsid w:val="0053029F"/>
    <w:rsid w:val="00531826"/>
    <w:rsid w:val="00532488"/>
    <w:rsid w:val="00536704"/>
    <w:rsid w:val="00536A33"/>
    <w:rsid w:val="005407FD"/>
    <w:rsid w:val="00543824"/>
    <w:rsid w:val="00543D7C"/>
    <w:rsid w:val="00544C09"/>
    <w:rsid w:val="00545F45"/>
    <w:rsid w:val="00545F98"/>
    <w:rsid w:val="005472AB"/>
    <w:rsid w:val="0055147A"/>
    <w:rsid w:val="0055333A"/>
    <w:rsid w:val="00553E3E"/>
    <w:rsid w:val="005554F9"/>
    <w:rsid w:val="00556E0E"/>
    <w:rsid w:val="0056087C"/>
    <w:rsid w:val="005633E8"/>
    <w:rsid w:val="00564DE3"/>
    <w:rsid w:val="00564F3D"/>
    <w:rsid w:val="00565371"/>
    <w:rsid w:val="00566CAE"/>
    <w:rsid w:val="00575986"/>
    <w:rsid w:val="00575D1A"/>
    <w:rsid w:val="0057601C"/>
    <w:rsid w:val="005807A1"/>
    <w:rsid w:val="00587ADA"/>
    <w:rsid w:val="0059044E"/>
    <w:rsid w:val="00591B84"/>
    <w:rsid w:val="00592790"/>
    <w:rsid w:val="005932B8"/>
    <w:rsid w:val="005949B6"/>
    <w:rsid w:val="00595389"/>
    <w:rsid w:val="00595931"/>
    <w:rsid w:val="00595B55"/>
    <w:rsid w:val="00597541"/>
    <w:rsid w:val="005A0EB0"/>
    <w:rsid w:val="005A1232"/>
    <w:rsid w:val="005A212F"/>
    <w:rsid w:val="005A396E"/>
    <w:rsid w:val="005A456F"/>
    <w:rsid w:val="005A6230"/>
    <w:rsid w:val="005B0ABB"/>
    <w:rsid w:val="005B235C"/>
    <w:rsid w:val="005B2F78"/>
    <w:rsid w:val="005B33D5"/>
    <w:rsid w:val="005B368E"/>
    <w:rsid w:val="005B3CB2"/>
    <w:rsid w:val="005B6E36"/>
    <w:rsid w:val="005C178A"/>
    <w:rsid w:val="005C5A13"/>
    <w:rsid w:val="005C6CC3"/>
    <w:rsid w:val="005C6FFB"/>
    <w:rsid w:val="005D13E6"/>
    <w:rsid w:val="005D157A"/>
    <w:rsid w:val="005D266A"/>
    <w:rsid w:val="005D3E75"/>
    <w:rsid w:val="005D421D"/>
    <w:rsid w:val="005D49D6"/>
    <w:rsid w:val="005D4C48"/>
    <w:rsid w:val="005D5B06"/>
    <w:rsid w:val="005D653E"/>
    <w:rsid w:val="005E089B"/>
    <w:rsid w:val="005E1EF6"/>
    <w:rsid w:val="005E318F"/>
    <w:rsid w:val="005E4F79"/>
    <w:rsid w:val="005E5AC5"/>
    <w:rsid w:val="005E620D"/>
    <w:rsid w:val="005E672F"/>
    <w:rsid w:val="005F04EA"/>
    <w:rsid w:val="005F157B"/>
    <w:rsid w:val="005F1FC8"/>
    <w:rsid w:val="005F2C2A"/>
    <w:rsid w:val="005F3D1F"/>
    <w:rsid w:val="005F4F48"/>
    <w:rsid w:val="005F60D7"/>
    <w:rsid w:val="005F670A"/>
    <w:rsid w:val="00600579"/>
    <w:rsid w:val="00601128"/>
    <w:rsid w:val="0060332D"/>
    <w:rsid w:val="006034C6"/>
    <w:rsid w:val="0060357E"/>
    <w:rsid w:val="00603D93"/>
    <w:rsid w:val="00603DD0"/>
    <w:rsid w:val="006044DA"/>
    <w:rsid w:val="0060614A"/>
    <w:rsid w:val="00607628"/>
    <w:rsid w:val="0061226E"/>
    <w:rsid w:val="00615E55"/>
    <w:rsid w:val="00615ED4"/>
    <w:rsid w:val="00616A4F"/>
    <w:rsid w:val="00616D68"/>
    <w:rsid w:val="00617763"/>
    <w:rsid w:val="00617E38"/>
    <w:rsid w:val="00617E53"/>
    <w:rsid w:val="0062052C"/>
    <w:rsid w:val="0062057E"/>
    <w:rsid w:val="006218E6"/>
    <w:rsid w:val="006254D0"/>
    <w:rsid w:val="00625510"/>
    <w:rsid w:val="00626089"/>
    <w:rsid w:val="006271C9"/>
    <w:rsid w:val="00634201"/>
    <w:rsid w:val="006345C9"/>
    <w:rsid w:val="006347B1"/>
    <w:rsid w:val="00635155"/>
    <w:rsid w:val="00635681"/>
    <w:rsid w:val="0063592F"/>
    <w:rsid w:val="006360E2"/>
    <w:rsid w:val="00636978"/>
    <w:rsid w:val="00637456"/>
    <w:rsid w:val="00637782"/>
    <w:rsid w:val="006419D5"/>
    <w:rsid w:val="00641B8B"/>
    <w:rsid w:val="0064350D"/>
    <w:rsid w:val="00643DBF"/>
    <w:rsid w:val="00646A8D"/>
    <w:rsid w:val="0065055D"/>
    <w:rsid w:val="006507CA"/>
    <w:rsid w:val="006510CC"/>
    <w:rsid w:val="006535A0"/>
    <w:rsid w:val="00654A6D"/>
    <w:rsid w:val="00655CDF"/>
    <w:rsid w:val="006578A8"/>
    <w:rsid w:val="006651DB"/>
    <w:rsid w:val="006663CB"/>
    <w:rsid w:val="00666C24"/>
    <w:rsid w:val="006711E9"/>
    <w:rsid w:val="00673395"/>
    <w:rsid w:val="006737FD"/>
    <w:rsid w:val="006742D4"/>
    <w:rsid w:val="006752BA"/>
    <w:rsid w:val="00675524"/>
    <w:rsid w:val="006766E1"/>
    <w:rsid w:val="006775A9"/>
    <w:rsid w:val="00677EBF"/>
    <w:rsid w:val="00681374"/>
    <w:rsid w:val="00682275"/>
    <w:rsid w:val="00683525"/>
    <w:rsid w:val="00683AE0"/>
    <w:rsid w:val="0068440E"/>
    <w:rsid w:val="00686C67"/>
    <w:rsid w:val="00687924"/>
    <w:rsid w:val="00687CCA"/>
    <w:rsid w:val="00687DA7"/>
    <w:rsid w:val="00687FDD"/>
    <w:rsid w:val="00690EB7"/>
    <w:rsid w:val="006918DF"/>
    <w:rsid w:val="00691ACF"/>
    <w:rsid w:val="00693CE3"/>
    <w:rsid w:val="0069438C"/>
    <w:rsid w:val="00694EAB"/>
    <w:rsid w:val="006A14D0"/>
    <w:rsid w:val="006A42FC"/>
    <w:rsid w:val="006A4504"/>
    <w:rsid w:val="006A45A8"/>
    <w:rsid w:val="006A59A7"/>
    <w:rsid w:val="006A60AD"/>
    <w:rsid w:val="006A67F5"/>
    <w:rsid w:val="006B14DC"/>
    <w:rsid w:val="006B35FD"/>
    <w:rsid w:val="006B3D0B"/>
    <w:rsid w:val="006B5681"/>
    <w:rsid w:val="006B6080"/>
    <w:rsid w:val="006B6F20"/>
    <w:rsid w:val="006B725D"/>
    <w:rsid w:val="006B7CFD"/>
    <w:rsid w:val="006C0AE8"/>
    <w:rsid w:val="006C445A"/>
    <w:rsid w:val="006C51FE"/>
    <w:rsid w:val="006C5356"/>
    <w:rsid w:val="006C5A49"/>
    <w:rsid w:val="006C5FB7"/>
    <w:rsid w:val="006D123A"/>
    <w:rsid w:val="006D155A"/>
    <w:rsid w:val="006D2B1B"/>
    <w:rsid w:val="006D3ADB"/>
    <w:rsid w:val="006D590F"/>
    <w:rsid w:val="006D6087"/>
    <w:rsid w:val="006D6533"/>
    <w:rsid w:val="006E1B88"/>
    <w:rsid w:val="006E401F"/>
    <w:rsid w:val="006F1FEB"/>
    <w:rsid w:val="006F5C9C"/>
    <w:rsid w:val="006F6237"/>
    <w:rsid w:val="007004B9"/>
    <w:rsid w:val="00700D12"/>
    <w:rsid w:val="0070174C"/>
    <w:rsid w:val="0070193A"/>
    <w:rsid w:val="00701C01"/>
    <w:rsid w:val="00702FC5"/>
    <w:rsid w:val="0070462C"/>
    <w:rsid w:val="00704687"/>
    <w:rsid w:val="00704854"/>
    <w:rsid w:val="00706EC1"/>
    <w:rsid w:val="00710861"/>
    <w:rsid w:val="007123AB"/>
    <w:rsid w:val="00712975"/>
    <w:rsid w:val="0071373F"/>
    <w:rsid w:val="00713781"/>
    <w:rsid w:val="0071441B"/>
    <w:rsid w:val="00715256"/>
    <w:rsid w:val="00715805"/>
    <w:rsid w:val="00715B5B"/>
    <w:rsid w:val="00716028"/>
    <w:rsid w:val="00716538"/>
    <w:rsid w:val="00717775"/>
    <w:rsid w:val="00720FCE"/>
    <w:rsid w:val="00721C5A"/>
    <w:rsid w:val="00723B63"/>
    <w:rsid w:val="00724010"/>
    <w:rsid w:val="00727258"/>
    <w:rsid w:val="007306F6"/>
    <w:rsid w:val="007309F3"/>
    <w:rsid w:val="00732B59"/>
    <w:rsid w:val="00733940"/>
    <w:rsid w:val="00734385"/>
    <w:rsid w:val="00734536"/>
    <w:rsid w:val="00734DB8"/>
    <w:rsid w:val="007355C0"/>
    <w:rsid w:val="0073728F"/>
    <w:rsid w:val="0073753A"/>
    <w:rsid w:val="00742008"/>
    <w:rsid w:val="00743124"/>
    <w:rsid w:val="007458B3"/>
    <w:rsid w:val="007479F6"/>
    <w:rsid w:val="0075223E"/>
    <w:rsid w:val="00755AC0"/>
    <w:rsid w:val="00756158"/>
    <w:rsid w:val="00757687"/>
    <w:rsid w:val="007602CF"/>
    <w:rsid w:val="00760376"/>
    <w:rsid w:val="0076044A"/>
    <w:rsid w:val="00760951"/>
    <w:rsid w:val="00761D1C"/>
    <w:rsid w:val="00762265"/>
    <w:rsid w:val="00762E85"/>
    <w:rsid w:val="00763364"/>
    <w:rsid w:val="0076359B"/>
    <w:rsid w:val="00767D10"/>
    <w:rsid w:val="00767D6E"/>
    <w:rsid w:val="0077170E"/>
    <w:rsid w:val="00773C24"/>
    <w:rsid w:val="00773DEF"/>
    <w:rsid w:val="00774449"/>
    <w:rsid w:val="00775F96"/>
    <w:rsid w:val="00776351"/>
    <w:rsid w:val="00777579"/>
    <w:rsid w:val="0078151E"/>
    <w:rsid w:val="0078203A"/>
    <w:rsid w:val="007834B7"/>
    <w:rsid w:val="007834BF"/>
    <w:rsid w:val="00785715"/>
    <w:rsid w:val="007864D6"/>
    <w:rsid w:val="00790EAF"/>
    <w:rsid w:val="00794D78"/>
    <w:rsid w:val="00795939"/>
    <w:rsid w:val="007977BE"/>
    <w:rsid w:val="007A070A"/>
    <w:rsid w:val="007A23C9"/>
    <w:rsid w:val="007A593B"/>
    <w:rsid w:val="007A66CB"/>
    <w:rsid w:val="007B10BF"/>
    <w:rsid w:val="007B5FE9"/>
    <w:rsid w:val="007B6BF5"/>
    <w:rsid w:val="007B731C"/>
    <w:rsid w:val="007B7982"/>
    <w:rsid w:val="007B7B67"/>
    <w:rsid w:val="007C02D7"/>
    <w:rsid w:val="007C03E4"/>
    <w:rsid w:val="007C0B3F"/>
    <w:rsid w:val="007C0C71"/>
    <w:rsid w:val="007C0EE4"/>
    <w:rsid w:val="007C2CD5"/>
    <w:rsid w:val="007C30E9"/>
    <w:rsid w:val="007C36C3"/>
    <w:rsid w:val="007C4251"/>
    <w:rsid w:val="007C484E"/>
    <w:rsid w:val="007C6A48"/>
    <w:rsid w:val="007C6C5E"/>
    <w:rsid w:val="007C7765"/>
    <w:rsid w:val="007D0CAE"/>
    <w:rsid w:val="007D2B49"/>
    <w:rsid w:val="007D2CF2"/>
    <w:rsid w:val="007D537C"/>
    <w:rsid w:val="007D6E7C"/>
    <w:rsid w:val="007D7A16"/>
    <w:rsid w:val="007E12EA"/>
    <w:rsid w:val="007E2B87"/>
    <w:rsid w:val="007E2E44"/>
    <w:rsid w:val="007E340C"/>
    <w:rsid w:val="007E39D3"/>
    <w:rsid w:val="007E4880"/>
    <w:rsid w:val="007E5558"/>
    <w:rsid w:val="007E79FA"/>
    <w:rsid w:val="007F0271"/>
    <w:rsid w:val="007F3699"/>
    <w:rsid w:val="007F6BCA"/>
    <w:rsid w:val="00801DAF"/>
    <w:rsid w:val="008025B5"/>
    <w:rsid w:val="008048EF"/>
    <w:rsid w:val="00804A53"/>
    <w:rsid w:val="00804B2E"/>
    <w:rsid w:val="0080556A"/>
    <w:rsid w:val="008063EA"/>
    <w:rsid w:val="0080667D"/>
    <w:rsid w:val="00810A6C"/>
    <w:rsid w:val="0081188F"/>
    <w:rsid w:val="00811CF6"/>
    <w:rsid w:val="00811D68"/>
    <w:rsid w:val="00812147"/>
    <w:rsid w:val="0081413C"/>
    <w:rsid w:val="008201A2"/>
    <w:rsid w:val="00821542"/>
    <w:rsid w:val="008216B3"/>
    <w:rsid w:val="0082398C"/>
    <w:rsid w:val="00824176"/>
    <w:rsid w:val="00824728"/>
    <w:rsid w:val="00824F19"/>
    <w:rsid w:val="0082643F"/>
    <w:rsid w:val="00832D4E"/>
    <w:rsid w:val="00834568"/>
    <w:rsid w:val="0083516C"/>
    <w:rsid w:val="00836F26"/>
    <w:rsid w:val="00837F28"/>
    <w:rsid w:val="008439E9"/>
    <w:rsid w:val="00843D29"/>
    <w:rsid w:val="00851CBF"/>
    <w:rsid w:val="008551FE"/>
    <w:rsid w:val="008558EC"/>
    <w:rsid w:val="00855926"/>
    <w:rsid w:val="008571CF"/>
    <w:rsid w:val="00861284"/>
    <w:rsid w:val="008627CC"/>
    <w:rsid w:val="00864AA1"/>
    <w:rsid w:val="008701B7"/>
    <w:rsid w:val="00870526"/>
    <w:rsid w:val="00871031"/>
    <w:rsid w:val="00871D17"/>
    <w:rsid w:val="00872117"/>
    <w:rsid w:val="00872914"/>
    <w:rsid w:val="00872C81"/>
    <w:rsid w:val="00873814"/>
    <w:rsid w:val="00875201"/>
    <w:rsid w:val="008753E2"/>
    <w:rsid w:val="00876BA2"/>
    <w:rsid w:val="0088012D"/>
    <w:rsid w:val="00882644"/>
    <w:rsid w:val="00882756"/>
    <w:rsid w:val="008833FD"/>
    <w:rsid w:val="00884BBE"/>
    <w:rsid w:val="00884D39"/>
    <w:rsid w:val="00885C97"/>
    <w:rsid w:val="00886C97"/>
    <w:rsid w:val="00890DF4"/>
    <w:rsid w:val="00893BA8"/>
    <w:rsid w:val="00893ED3"/>
    <w:rsid w:val="00894691"/>
    <w:rsid w:val="00894FC6"/>
    <w:rsid w:val="00896EF4"/>
    <w:rsid w:val="008A64DB"/>
    <w:rsid w:val="008A66CA"/>
    <w:rsid w:val="008A7256"/>
    <w:rsid w:val="008B3072"/>
    <w:rsid w:val="008B48EE"/>
    <w:rsid w:val="008B5F1B"/>
    <w:rsid w:val="008C0D73"/>
    <w:rsid w:val="008C15DB"/>
    <w:rsid w:val="008C1C2B"/>
    <w:rsid w:val="008C28D6"/>
    <w:rsid w:val="008C36D1"/>
    <w:rsid w:val="008C420E"/>
    <w:rsid w:val="008C4308"/>
    <w:rsid w:val="008C59AD"/>
    <w:rsid w:val="008C5E9C"/>
    <w:rsid w:val="008C6069"/>
    <w:rsid w:val="008D0DCE"/>
    <w:rsid w:val="008D202D"/>
    <w:rsid w:val="008D2261"/>
    <w:rsid w:val="008D4A72"/>
    <w:rsid w:val="008D5EA2"/>
    <w:rsid w:val="008E353D"/>
    <w:rsid w:val="008E3831"/>
    <w:rsid w:val="008E39BC"/>
    <w:rsid w:val="008E4E0C"/>
    <w:rsid w:val="008E5CBE"/>
    <w:rsid w:val="008E789F"/>
    <w:rsid w:val="008F2175"/>
    <w:rsid w:val="008F3831"/>
    <w:rsid w:val="008F6525"/>
    <w:rsid w:val="0090055B"/>
    <w:rsid w:val="00901E33"/>
    <w:rsid w:val="009024EF"/>
    <w:rsid w:val="00902F5E"/>
    <w:rsid w:val="00903A2E"/>
    <w:rsid w:val="009048F9"/>
    <w:rsid w:val="0090498E"/>
    <w:rsid w:val="009055D1"/>
    <w:rsid w:val="00906274"/>
    <w:rsid w:val="00906541"/>
    <w:rsid w:val="009078D2"/>
    <w:rsid w:val="0090791D"/>
    <w:rsid w:val="00913FC2"/>
    <w:rsid w:val="009161E6"/>
    <w:rsid w:val="00917536"/>
    <w:rsid w:val="009201EC"/>
    <w:rsid w:val="009202D2"/>
    <w:rsid w:val="00923125"/>
    <w:rsid w:val="009236DB"/>
    <w:rsid w:val="00925294"/>
    <w:rsid w:val="009253B6"/>
    <w:rsid w:val="00925A34"/>
    <w:rsid w:val="009265B3"/>
    <w:rsid w:val="00927C7D"/>
    <w:rsid w:val="00931AED"/>
    <w:rsid w:val="00931CDD"/>
    <w:rsid w:val="00933BE1"/>
    <w:rsid w:val="009347C4"/>
    <w:rsid w:val="009355B7"/>
    <w:rsid w:val="00935E39"/>
    <w:rsid w:val="0094295A"/>
    <w:rsid w:val="0094336B"/>
    <w:rsid w:val="009438EE"/>
    <w:rsid w:val="009442B5"/>
    <w:rsid w:val="0094435C"/>
    <w:rsid w:val="0094448C"/>
    <w:rsid w:val="00945228"/>
    <w:rsid w:val="0094530B"/>
    <w:rsid w:val="00945BA9"/>
    <w:rsid w:val="0094647B"/>
    <w:rsid w:val="00946CF8"/>
    <w:rsid w:val="009504BC"/>
    <w:rsid w:val="00950AF5"/>
    <w:rsid w:val="009516C6"/>
    <w:rsid w:val="009529DE"/>
    <w:rsid w:val="00953A79"/>
    <w:rsid w:val="00954E1C"/>
    <w:rsid w:val="00956955"/>
    <w:rsid w:val="00957184"/>
    <w:rsid w:val="00960145"/>
    <w:rsid w:val="00960F21"/>
    <w:rsid w:val="00961AD2"/>
    <w:rsid w:val="00964C3E"/>
    <w:rsid w:val="00965470"/>
    <w:rsid w:val="00966908"/>
    <w:rsid w:val="009706E3"/>
    <w:rsid w:val="009710D8"/>
    <w:rsid w:val="0097163E"/>
    <w:rsid w:val="00972D0D"/>
    <w:rsid w:val="00972EFC"/>
    <w:rsid w:val="00974CAF"/>
    <w:rsid w:val="009751D3"/>
    <w:rsid w:val="009767AD"/>
    <w:rsid w:val="009767C6"/>
    <w:rsid w:val="0097710C"/>
    <w:rsid w:val="009823E3"/>
    <w:rsid w:val="0098337E"/>
    <w:rsid w:val="00985A82"/>
    <w:rsid w:val="00986F83"/>
    <w:rsid w:val="009877AD"/>
    <w:rsid w:val="00990040"/>
    <w:rsid w:val="00991FEC"/>
    <w:rsid w:val="00992443"/>
    <w:rsid w:val="009927CE"/>
    <w:rsid w:val="00992CD1"/>
    <w:rsid w:val="00993E41"/>
    <w:rsid w:val="00995BBA"/>
    <w:rsid w:val="00995D80"/>
    <w:rsid w:val="009971D5"/>
    <w:rsid w:val="009A33F4"/>
    <w:rsid w:val="009A5580"/>
    <w:rsid w:val="009A5D47"/>
    <w:rsid w:val="009A70D8"/>
    <w:rsid w:val="009A7542"/>
    <w:rsid w:val="009A7F79"/>
    <w:rsid w:val="009B01B0"/>
    <w:rsid w:val="009B17D2"/>
    <w:rsid w:val="009B5E9E"/>
    <w:rsid w:val="009B6842"/>
    <w:rsid w:val="009B70D1"/>
    <w:rsid w:val="009B72A5"/>
    <w:rsid w:val="009B7DA0"/>
    <w:rsid w:val="009C071A"/>
    <w:rsid w:val="009C47EC"/>
    <w:rsid w:val="009C4AB5"/>
    <w:rsid w:val="009C7A31"/>
    <w:rsid w:val="009C7CD8"/>
    <w:rsid w:val="009C7F46"/>
    <w:rsid w:val="009D3168"/>
    <w:rsid w:val="009D7852"/>
    <w:rsid w:val="009E2FFF"/>
    <w:rsid w:val="009E439D"/>
    <w:rsid w:val="009E44CB"/>
    <w:rsid w:val="009E453A"/>
    <w:rsid w:val="009E5ABC"/>
    <w:rsid w:val="009E725F"/>
    <w:rsid w:val="009F2841"/>
    <w:rsid w:val="009F464A"/>
    <w:rsid w:val="009F4813"/>
    <w:rsid w:val="009F4836"/>
    <w:rsid w:val="009F5583"/>
    <w:rsid w:val="009F67D7"/>
    <w:rsid w:val="009F757F"/>
    <w:rsid w:val="009F7CB1"/>
    <w:rsid w:val="009F7E0A"/>
    <w:rsid w:val="00A006B2"/>
    <w:rsid w:val="00A03636"/>
    <w:rsid w:val="00A0517C"/>
    <w:rsid w:val="00A051C4"/>
    <w:rsid w:val="00A064FC"/>
    <w:rsid w:val="00A11542"/>
    <w:rsid w:val="00A12278"/>
    <w:rsid w:val="00A13539"/>
    <w:rsid w:val="00A14D47"/>
    <w:rsid w:val="00A174CB"/>
    <w:rsid w:val="00A1755B"/>
    <w:rsid w:val="00A17F7A"/>
    <w:rsid w:val="00A20326"/>
    <w:rsid w:val="00A21975"/>
    <w:rsid w:val="00A219AF"/>
    <w:rsid w:val="00A2205C"/>
    <w:rsid w:val="00A233D0"/>
    <w:rsid w:val="00A2390F"/>
    <w:rsid w:val="00A23984"/>
    <w:rsid w:val="00A23A22"/>
    <w:rsid w:val="00A23D2E"/>
    <w:rsid w:val="00A241AB"/>
    <w:rsid w:val="00A2427D"/>
    <w:rsid w:val="00A242EB"/>
    <w:rsid w:val="00A27059"/>
    <w:rsid w:val="00A278FA"/>
    <w:rsid w:val="00A309D0"/>
    <w:rsid w:val="00A354C6"/>
    <w:rsid w:val="00A35A45"/>
    <w:rsid w:val="00A35C91"/>
    <w:rsid w:val="00A361DC"/>
    <w:rsid w:val="00A4048F"/>
    <w:rsid w:val="00A41639"/>
    <w:rsid w:val="00A41F92"/>
    <w:rsid w:val="00A426AA"/>
    <w:rsid w:val="00A4457B"/>
    <w:rsid w:val="00A4579D"/>
    <w:rsid w:val="00A45A76"/>
    <w:rsid w:val="00A469B8"/>
    <w:rsid w:val="00A511C7"/>
    <w:rsid w:val="00A51CE4"/>
    <w:rsid w:val="00A521FE"/>
    <w:rsid w:val="00A52A76"/>
    <w:rsid w:val="00A53BFB"/>
    <w:rsid w:val="00A53CEC"/>
    <w:rsid w:val="00A60BD4"/>
    <w:rsid w:val="00A6112F"/>
    <w:rsid w:val="00A623F1"/>
    <w:rsid w:val="00A62922"/>
    <w:rsid w:val="00A62DF8"/>
    <w:rsid w:val="00A632C4"/>
    <w:rsid w:val="00A6405A"/>
    <w:rsid w:val="00A643D6"/>
    <w:rsid w:val="00A65384"/>
    <w:rsid w:val="00A66D31"/>
    <w:rsid w:val="00A676DD"/>
    <w:rsid w:val="00A678B4"/>
    <w:rsid w:val="00A708ED"/>
    <w:rsid w:val="00A71F4C"/>
    <w:rsid w:val="00A720D9"/>
    <w:rsid w:val="00A7286B"/>
    <w:rsid w:val="00A742A6"/>
    <w:rsid w:val="00A76F9A"/>
    <w:rsid w:val="00A805D1"/>
    <w:rsid w:val="00A819B8"/>
    <w:rsid w:val="00A831F9"/>
    <w:rsid w:val="00A832C3"/>
    <w:rsid w:val="00A84557"/>
    <w:rsid w:val="00A8496E"/>
    <w:rsid w:val="00A850E8"/>
    <w:rsid w:val="00A853E0"/>
    <w:rsid w:val="00A85951"/>
    <w:rsid w:val="00A908A4"/>
    <w:rsid w:val="00A92286"/>
    <w:rsid w:val="00A932CF"/>
    <w:rsid w:val="00A93EF3"/>
    <w:rsid w:val="00A9402D"/>
    <w:rsid w:val="00A9490C"/>
    <w:rsid w:val="00A958D7"/>
    <w:rsid w:val="00AA3994"/>
    <w:rsid w:val="00AA3DA1"/>
    <w:rsid w:val="00AA4C3B"/>
    <w:rsid w:val="00AA4F20"/>
    <w:rsid w:val="00AA5733"/>
    <w:rsid w:val="00AA6124"/>
    <w:rsid w:val="00AB00A9"/>
    <w:rsid w:val="00AB2590"/>
    <w:rsid w:val="00AB2750"/>
    <w:rsid w:val="00AB2D08"/>
    <w:rsid w:val="00AB2D79"/>
    <w:rsid w:val="00AB304D"/>
    <w:rsid w:val="00AB379E"/>
    <w:rsid w:val="00AB754E"/>
    <w:rsid w:val="00AB7EA2"/>
    <w:rsid w:val="00AC0EAD"/>
    <w:rsid w:val="00AC2FEE"/>
    <w:rsid w:val="00AC3ADF"/>
    <w:rsid w:val="00AC4614"/>
    <w:rsid w:val="00AC49D4"/>
    <w:rsid w:val="00AC59DF"/>
    <w:rsid w:val="00AC74F2"/>
    <w:rsid w:val="00AD0307"/>
    <w:rsid w:val="00AD07F5"/>
    <w:rsid w:val="00AD615D"/>
    <w:rsid w:val="00AD61D3"/>
    <w:rsid w:val="00AE2392"/>
    <w:rsid w:val="00AE7749"/>
    <w:rsid w:val="00AF0C99"/>
    <w:rsid w:val="00AF18E1"/>
    <w:rsid w:val="00AF2702"/>
    <w:rsid w:val="00AF2CBE"/>
    <w:rsid w:val="00AF5D19"/>
    <w:rsid w:val="00AF61A2"/>
    <w:rsid w:val="00B003D3"/>
    <w:rsid w:val="00B02131"/>
    <w:rsid w:val="00B028E1"/>
    <w:rsid w:val="00B02CF1"/>
    <w:rsid w:val="00B03A83"/>
    <w:rsid w:val="00B03BEA"/>
    <w:rsid w:val="00B07B45"/>
    <w:rsid w:val="00B11C35"/>
    <w:rsid w:val="00B124A0"/>
    <w:rsid w:val="00B12CBB"/>
    <w:rsid w:val="00B1363E"/>
    <w:rsid w:val="00B1365D"/>
    <w:rsid w:val="00B13858"/>
    <w:rsid w:val="00B13953"/>
    <w:rsid w:val="00B13996"/>
    <w:rsid w:val="00B14611"/>
    <w:rsid w:val="00B14C33"/>
    <w:rsid w:val="00B165D8"/>
    <w:rsid w:val="00B16625"/>
    <w:rsid w:val="00B17D95"/>
    <w:rsid w:val="00B20C65"/>
    <w:rsid w:val="00B21751"/>
    <w:rsid w:val="00B225CA"/>
    <w:rsid w:val="00B25219"/>
    <w:rsid w:val="00B2575C"/>
    <w:rsid w:val="00B25CDA"/>
    <w:rsid w:val="00B27649"/>
    <w:rsid w:val="00B3229E"/>
    <w:rsid w:val="00B329F4"/>
    <w:rsid w:val="00B334CD"/>
    <w:rsid w:val="00B33650"/>
    <w:rsid w:val="00B341FA"/>
    <w:rsid w:val="00B35A63"/>
    <w:rsid w:val="00B36385"/>
    <w:rsid w:val="00B42315"/>
    <w:rsid w:val="00B42620"/>
    <w:rsid w:val="00B45C52"/>
    <w:rsid w:val="00B46974"/>
    <w:rsid w:val="00B46C7E"/>
    <w:rsid w:val="00B47328"/>
    <w:rsid w:val="00B504E9"/>
    <w:rsid w:val="00B51AC2"/>
    <w:rsid w:val="00B55A90"/>
    <w:rsid w:val="00B5661F"/>
    <w:rsid w:val="00B56814"/>
    <w:rsid w:val="00B56D05"/>
    <w:rsid w:val="00B57202"/>
    <w:rsid w:val="00B5764D"/>
    <w:rsid w:val="00B60C29"/>
    <w:rsid w:val="00B61905"/>
    <w:rsid w:val="00B64A0D"/>
    <w:rsid w:val="00B6547B"/>
    <w:rsid w:val="00B6600D"/>
    <w:rsid w:val="00B66782"/>
    <w:rsid w:val="00B70F64"/>
    <w:rsid w:val="00B72602"/>
    <w:rsid w:val="00B727FC"/>
    <w:rsid w:val="00B72E14"/>
    <w:rsid w:val="00B738D1"/>
    <w:rsid w:val="00B74017"/>
    <w:rsid w:val="00B7540A"/>
    <w:rsid w:val="00B809C0"/>
    <w:rsid w:val="00B81070"/>
    <w:rsid w:val="00B83D70"/>
    <w:rsid w:val="00B8477C"/>
    <w:rsid w:val="00B85D5C"/>
    <w:rsid w:val="00B85DD4"/>
    <w:rsid w:val="00B909B2"/>
    <w:rsid w:val="00B90F7C"/>
    <w:rsid w:val="00B915F4"/>
    <w:rsid w:val="00B91C4C"/>
    <w:rsid w:val="00B91EA5"/>
    <w:rsid w:val="00B92D82"/>
    <w:rsid w:val="00B92FA7"/>
    <w:rsid w:val="00B9342D"/>
    <w:rsid w:val="00B9475F"/>
    <w:rsid w:val="00B94B00"/>
    <w:rsid w:val="00B953A3"/>
    <w:rsid w:val="00B9630A"/>
    <w:rsid w:val="00B96DE9"/>
    <w:rsid w:val="00B977F7"/>
    <w:rsid w:val="00B97F4A"/>
    <w:rsid w:val="00BA0DAD"/>
    <w:rsid w:val="00BA13C0"/>
    <w:rsid w:val="00BA3778"/>
    <w:rsid w:val="00BA4EC4"/>
    <w:rsid w:val="00BA5F6A"/>
    <w:rsid w:val="00BA7C13"/>
    <w:rsid w:val="00BB369F"/>
    <w:rsid w:val="00BB65DB"/>
    <w:rsid w:val="00BB67D3"/>
    <w:rsid w:val="00BB6D9C"/>
    <w:rsid w:val="00BB703E"/>
    <w:rsid w:val="00BB7BB7"/>
    <w:rsid w:val="00BC03B8"/>
    <w:rsid w:val="00BC29DF"/>
    <w:rsid w:val="00BC6272"/>
    <w:rsid w:val="00BC7B3D"/>
    <w:rsid w:val="00BD06C4"/>
    <w:rsid w:val="00BD1C7E"/>
    <w:rsid w:val="00BD3E1A"/>
    <w:rsid w:val="00BD57FF"/>
    <w:rsid w:val="00BD59F8"/>
    <w:rsid w:val="00BD66EA"/>
    <w:rsid w:val="00BD74E2"/>
    <w:rsid w:val="00BD7F4E"/>
    <w:rsid w:val="00BE060B"/>
    <w:rsid w:val="00BE0E26"/>
    <w:rsid w:val="00BE13CA"/>
    <w:rsid w:val="00BE1F79"/>
    <w:rsid w:val="00BE3ED9"/>
    <w:rsid w:val="00BE53F8"/>
    <w:rsid w:val="00BF08AA"/>
    <w:rsid w:val="00BF305A"/>
    <w:rsid w:val="00BF328A"/>
    <w:rsid w:val="00BF74D4"/>
    <w:rsid w:val="00C026F7"/>
    <w:rsid w:val="00C0354D"/>
    <w:rsid w:val="00C050F7"/>
    <w:rsid w:val="00C057A7"/>
    <w:rsid w:val="00C05955"/>
    <w:rsid w:val="00C0626C"/>
    <w:rsid w:val="00C115F0"/>
    <w:rsid w:val="00C11D9F"/>
    <w:rsid w:val="00C136FC"/>
    <w:rsid w:val="00C13D74"/>
    <w:rsid w:val="00C16612"/>
    <w:rsid w:val="00C203F0"/>
    <w:rsid w:val="00C21FDB"/>
    <w:rsid w:val="00C223C3"/>
    <w:rsid w:val="00C231E3"/>
    <w:rsid w:val="00C23C53"/>
    <w:rsid w:val="00C24706"/>
    <w:rsid w:val="00C24DA9"/>
    <w:rsid w:val="00C255ED"/>
    <w:rsid w:val="00C2705D"/>
    <w:rsid w:val="00C27574"/>
    <w:rsid w:val="00C2769B"/>
    <w:rsid w:val="00C31621"/>
    <w:rsid w:val="00C316E5"/>
    <w:rsid w:val="00C34F28"/>
    <w:rsid w:val="00C359BE"/>
    <w:rsid w:val="00C36061"/>
    <w:rsid w:val="00C36CEB"/>
    <w:rsid w:val="00C422C9"/>
    <w:rsid w:val="00C43C0B"/>
    <w:rsid w:val="00C43ECE"/>
    <w:rsid w:val="00C453E3"/>
    <w:rsid w:val="00C45C35"/>
    <w:rsid w:val="00C47F99"/>
    <w:rsid w:val="00C50A61"/>
    <w:rsid w:val="00C51776"/>
    <w:rsid w:val="00C533CB"/>
    <w:rsid w:val="00C53CB4"/>
    <w:rsid w:val="00C55879"/>
    <w:rsid w:val="00C616CE"/>
    <w:rsid w:val="00C6215D"/>
    <w:rsid w:val="00C6360B"/>
    <w:rsid w:val="00C64A90"/>
    <w:rsid w:val="00C65FE9"/>
    <w:rsid w:val="00C670AD"/>
    <w:rsid w:val="00C7083D"/>
    <w:rsid w:val="00C722B0"/>
    <w:rsid w:val="00C73793"/>
    <w:rsid w:val="00C74472"/>
    <w:rsid w:val="00C76C6F"/>
    <w:rsid w:val="00C76ECB"/>
    <w:rsid w:val="00C809CF"/>
    <w:rsid w:val="00C815E3"/>
    <w:rsid w:val="00C85522"/>
    <w:rsid w:val="00C86250"/>
    <w:rsid w:val="00C87241"/>
    <w:rsid w:val="00C902FA"/>
    <w:rsid w:val="00C93FBD"/>
    <w:rsid w:val="00C9656C"/>
    <w:rsid w:val="00CA0840"/>
    <w:rsid w:val="00CA4E70"/>
    <w:rsid w:val="00CA4EE4"/>
    <w:rsid w:val="00CA533C"/>
    <w:rsid w:val="00CA66CC"/>
    <w:rsid w:val="00CA6BBA"/>
    <w:rsid w:val="00CB27A0"/>
    <w:rsid w:val="00CB49EA"/>
    <w:rsid w:val="00CB5AD1"/>
    <w:rsid w:val="00CB64CE"/>
    <w:rsid w:val="00CB6BEF"/>
    <w:rsid w:val="00CB750B"/>
    <w:rsid w:val="00CB7B50"/>
    <w:rsid w:val="00CB7D67"/>
    <w:rsid w:val="00CC1BEA"/>
    <w:rsid w:val="00CC1E52"/>
    <w:rsid w:val="00CC277C"/>
    <w:rsid w:val="00CC3163"/>
    <w:rsid w:val="00CC438E"/>
    <w:rsid w:val="00CC4778"/>
    <w:rsid w:val="00CC496E"/>
    <w:rsid w:val="00CC4C78"/>
    <w:rsid w:val="00CC506E"/>
    <w:rsid w:val="00CC5CD3"/>
    <w:rsid w:val="00CC5D9D"/>
    <w:rsid w:val="00CC6CCB"/>
    <w:rsid w:val="00CC70BA"/>
    <w:rsid w:val="00CC7F02"/>
    <w:rsid w:val="00CD0A1F"/>
    <w:rsid w:val="00CD10C0"/>
    <w:rsid w:val="00CD1D99"/>
    <w:rsid w:val="00CD35FF"/>
    <w:rsid w:val="00CD3928"/>
    <w:rsid w:val="00CD3B0F"/>
    <w:rsid w:val="00CD457E"/>
    <w:rsid w:val="00CD48C1"/>
    <w:rsid w:val="00CD4F27"/>
    <w:rsid w:val="00CD7A70"/>
    <w:rsid w:val="00CE0DE5"/>
    <w:rsid w:val="00CE23E2"/>
    <w:rsid w:val="00CE262C"/>
    <w:rsid w:val="00CE26AB"/>
    <w:rsid w:val="00CE5343"/>
    <w:rsid w:val="00CE6D17"/>
    <w:rsid w:val="00CE7DCB"/>
    <w:rsid w:val="00CF00F6"/>
    <w:rsid w:val="00CF2D4A"/>
    <w:rsid w:val="00CF34ED"/>
    <w:rsid w:val="00CF4638"/>
    <w:rsid w:val="00CF6B95"/>
    <w:rsid w:val="00D012BB"/>
    <w:rsid w:val="00D01A57"/>
    <w:rsid w:val="00D030BA"/>
    <w:rsid w:val="00D03A23"/>
    <w:rsid w:val="00D03E3E"/>
    <w:rsid w:val="00D05379"/>
    <w:rsid w:val="00D10A9B"/>
    <w:rsid w:val="00D116DA"/>
    <w:rsid w:val="00D12146"/>
    <w:rsid w:val="00D124F9"/>
    <w:rsid w:val="00D137BF"/>
    <w:rsid w:val="00D157F9"/>
    <w:rsid w:val="00D16551"/>
    <w:rsid w:val="00D17039"/>
    <w:rsid w:val="00D200BE"/>
    <w:rsid w:val="00D2024B"/>
    <w:rsid w:val="00D213BC"/>
    <w:rsid w:val="00D21F4E"/>
    <w:rsid w:val="00D23C4A"/>
    <w:rsid w:val="00D23FC7"/>
    <w:rsid w:val="00D24423"/>
    <w:rsid w:val="00D25D8D"/>
    <w:rsid w:val="00D277A5"/>
    <w:rsid w:val="00D30E22"/>
    <w:rsid w:val="00D32AEE"/>
    <w:rsid w:val="00D33115"/>
    <w:rsid w:val="00D33A94"/>
    <w:rsid w:val="00D34FC8"/>
    <w:rsid w:val="00D3537C"/>
    <w:rsid w:val="00D35AE6"/>
    <w:rsid w:val="00D37CDA"/>
    <w:rsid w:val="00D41EBD"/>
    <w:rsid w:val="00D43941"/>
    <w:rsid w:val="00D457E0"/>
    <w:rsid w:val="00D45B03"/>
    <w:rsid w:val="00D46050"/>
    <w:rsid w:val="00D472BD"/>
    <w:rsid w:val="00D5120E"/>
    <w:rsid w:val="00D513C9"/>
    <w:rsid w:val="00D52F10"/>
    <w:rsid w:val="00D53995"/>
    <w:rsid w:val="00D53AFA"/>
    <w:rsid w:val="00D557A7"/>
    <w:rsid w:val="00D576AE"/>
    <w:rsid w:val="00D61E81"/>
    <w:rsid w:val="00D6262C"/>
    <w:rsid w:val="00D633FC"/>
    <w:rsid w:val="00D63AB0"/>
    <w:rsid w:val="00D65074"/>
    <w:rsid w:val="00D6551B"/>
    <w:rsid w:val="00D65C91"/>
    <w:rsid w:val="00D676C7"/>
    <w:rsid w:val="00D70933"/>
    <w:rsid w:val="00D71108"/>
    <w:rsid w:val="00D71F02"/>
    <w:rsid w:val="00D72803"/>
    <w:rsid w:val="00D72F44"/>
    <w:rsid w:val="00D77058"/>
    <w:rsid w:val="00D800D7"/>
    <w:rsid w:val="00D80BE3"/>
    <w:rsid w:val="00D814A6"/>
    <w:rsid w:val="00D81BEF"/>
    <w:rsid w:val="00D83E6D"/>
    <w:rsid w:val="00D84D84"/>
    <w:rsid w:val="00D85042"/>
    <w:rsid w:val="00D8553E"/>
    <w:rsid w:val="00D85975"/>
    <w:rsid w:val="00D90167"/>
    <w:rsid w:val="00D903C7"/>
    <w:rsid w:val="00D92B45"/>
    <w:rsid w:val="00D92D98"/>
    <w:rsid w:val="00D93944"/>
    <w:rsid w:val="00D94C1C"/>
    <w:rsid w:val="00DA1BFF"/>
    <w:rsid w:val="00DA21C2"/>
    <w:rsid w:val="00DA2AE7"/>
    <w:rsid w:val="00DA374A"/>
    <w:rsid w:val="00DA482E"/>
    <w:rsid w:val="00DA59BF"/>
    <w:rsid w:val="00DA5AE2"/>
    <w:rsid w:val="00DA5E9E"/>
    <w:rsid w:val="00DA6105"/>
    <w:rsid w:val="00DA7045"/>
    <w:rsid w:val="00DA7BCA"/>
    <w:rsid w:val="00DB1B95"/>
    <w:rsid w:val="00DB1F76"/>
    <w:rsid w:val="00DB1FDE"/>
    <w:rsid w:val="00DB20F2"/>
    <w:rsid w:val="00DB2299"/>
    <w:rsid w:val="00DB261A"/>
    <w:rsid w:val="00DB2DAF"/>
    <w:rsid w:val="00DB318F"/>
    <w:rsid w:val="00DB4135"/>
    <w:rsid w:val="00DB53D0"/>
    <w:rsid w:val="00DB5C67"/>
    <w:rsid w:val="00DB698C"/>
    <w:rsid w:val="00DC00AE"/>
    <w:rsid w:val="00DC6A10"/>
    <w:rsid w:val="00DC70E2"/>
    <w:rsid w:val="00DD29EF"/>
    <w:rsid w:val="00DD374A"/>
    <w:rsid w:val="00DE0349"/>
    <w:rsid w:val="00DE112E"/>
    <w:rsid w:val="00DE2C90"/>
    <w:rsid w:val="00DE32D1"/>
    <w:rsid w:val="00DE3EC6"/>
    <w:rsid w:val="00DE46BC"/>
    <w:rsid w:val="00DE526F"/>
    <w:rsid w:val="00DE56B8"/>
    <w:rsid w:val="00DE6169"/>
    <w:rsid w:val="00DE6CB6"/>
    <w:rsid w:val="00DE6E48"/>
    <w:rsid w:val="00DE7DF1"/>
    <w:rsid w:val="00DF0D77"/>
    <w:rsid w:val="00DF3FF2"/>
    <w:rsid w:val="00DF40AE"/>
    <w:rsid w:val="00DF58FB"/>
    <w:rsid w:val="00E00393"/>
    <w:rsid w:val="00E04336"/>
    <w:rsid w:val="00E05B32"/>
    <w:rsid w:val="00E073CB"/>
    <w:rsid w:val="00E12BE8"/>
    <w:rsid w:val="00E1547F"/>
    <w:rsid w:val="00E163B7"/>
    <w:rsid w:val="00E167B8"/>
    <w:rsid w:val="00E23CDB"/>
    <w:rsid w:val="00E27A43"/>
    <w:rsid w:val="00E303C4"/>
    <w:rsid w:val="00E31230"/>
    <w:rsid w:val="00E330F9"/>
    <w:rsid w:val="00E35DEA"/>
    <w:rsid w:val="00E37EF2"/>
    <w:rsid w:val="00E40136"/>
    <w:rsid w:val="00E43EC9"/>
    <w:rsid w:val="00E44AA4"/>
    <w:rsid w:val="00E46159"/>
    <w:rsid w:val="00E461CA"/>
    <w:rsid w:val="00E47BB4"/>
    <w:rsid w:val="00E534B8"/>
    <w:rsid w:val="00E53707"/>
    <w:rsid w:val="00E53D6E"/>
    <w:rsid w:val="00E6032D"/>
    <w:rsid w:val="00E62656"/>
    <w:rsid w:val="00E631AB"/>
    <w:rsid w:val="00E644DF"/>
    <w:rsid w:val="00E6453E"/>
    <w:rsid w:val="00E65647"/>
    <w:rsid w:val="00E65C6A"/>
    <w:rsid w:val="00E66209"/>
    <w:rsid w:val="00E66E17"/>
    <w:rsid w:val="00E6783A"/>
    <w:rsid w:val="00E67F3F"/>
    <w:rsid w:val="00E74A89"/>
    <w:rsid w:val="00E75AC2"/>
    <w:rsid w:val="00E776D5"/>
    <w:rsid w:val="00E779CE"/>
    <w:rsid w:val="00E814D2"/>
    <w:rsid w:val="00E81D1D"/>
    <w:rsid w:val="00E8244E"/>
    <w:rsid w:val="00E82CF6"/>
    <w:rsid w:val="00E8352D"/>
    <w:rsid w:val="00E83871"/>
    <w:rsid w:val="00E839D0"/>
    <w:rsid w:val="00E84055"/>
    <w:rsid w:val="00E84CD7"/>
    <w:rsid w:val="00E85741"/>
    <w:rsid w:val="00E863D6"/>
    <w:rsid w:val="00E866D3"/>
    <w:rsid w:val="00E87520"/>
    <w:rsid w:val="00E9106B"/>
    <w:rsid w:val="00E91411"/>
    <w:rsid w:val="00E926B4"/>
    <w:rsid w:val="00E93DD6"/>
    <w:rsid w:val="00E951D5"/>
    <w:rsid w:val="00E96345"/>
    <w:rsid w:val="00EA3606"/>
    <w:rsid w:val="00EA4787"/>
    <w:rsid w:val="00EA4E27"/>
    <w:rsid w:val="00EA5F7E"/>
    <w:rsid w:val="00EB1D8F"/>
    <w:rsid w:val="00EB2686"/>
    <w:rsid w:val="00EB4B87"/>
    <w:rsid w:val="00EB4D0A"/>
    <w:rsid w:val="00EB4EF6"/>
    <w:rsid w:val="00EB55DD"/>
    <w:rsid w:val="00EB5E1D"/>
    <w:rsid w:val="00EC2D24"/>
    <w:rsid w:val="00EC4F66"/>
    <w:rsid w:val="00EC5457"/>
    <w:rsid w:val="00EC5DA8"/>
    <w:rsid w:val="00EC64B1"/>
    <w:rsid w:val="00EC70E1"/>
    <w:rsid w:val="00ED063B"/>
    <w:rsid w:val="00ED3EB6"/>
    <w:rsid w:val="00ED3F7A"/>
    <w:rsid w:val="00EE1FE2"/>
    <w:rsid w:val="00EE4158"/>
    <w:rsid w:val="00EE4D9B"/>
    <w:rsid w:val="00EE6893"/>
    <w:rsid w:val="00EE7C59"/>
    <w:rsid w:val="00EF0558"/>
    <w:rsid w:val="00EF0810"/>
    <w:rsid w:val="00EF10D9"/>
    <w:rsid w:val="00EF7983"/>
    <w:rsid w:val="00F012B8"/>
    <w:rsid w:val="00F01BB2"/>
    <w:rsid w:val="00F01E53"/>
    <w:rsid w:val="00F04703"/>
    <w:rsid w:val="00F05CF3"/>
    <w:rsid w:val="00F077CD"/>
    <w:rsid w:val="00F07821"/>
    <w:rsid w:val="00F100F5"/>
    <w:rsid w:val="00F11974"/>
    <w:rsid w:val="00F14836"/>
    <w:rsid w:val="00F14E8E"/>
    <w:rsid w:val="00F14F5A"/>
    <w:rsid w:val="00F16ED4"/>
    <w:rsid w:val="00F172A1"/>
    <w:rsid w:val="00F206E3"/>
    <w:rsid w:val="00F2072B"/>
    <w:rsid w:val="00F212FD"/>
    <w:rsid w:val="00F22104"/>
    <w:rsid w:val="00F234B6"/>
    <w:rsid w:val="00F23588"/>
    <w:rsid w:val="00F23E22"/>
    <w:rsid w:val="00F26433"/>
    <w:rsid w:val="00F30DFC"/>
    <w:rsid w:val="00F31285"/>
    <w:rsid w:val="00F329AC"/>
    <w:rsid w:val="00F335DD"/>
    <w:rsid w:val="00F3691F"/>
    <w:rsid w:val="00F36B3D"/>
    <w:rsid w:val="00F37175"/>
    <w:rsid w:val="00F41812"/>
    <w:rsid w:val="00F41CA1"/>
    <w:rsid w:val="00F41D70"/>
    <w:rsid w:val="00F42AC5"/>
    <w:rsid w:val="00F42E92"/>
    <w:rsid w:val="00F43270"/>
    <w:rsid w:val="00F436AA"/>
    <w:rsid w:val="00F43BDA"/>
    <w:rsid w:val="00F448A2"/>
    <w:rsid w:val="00F44B29"/>
    <w:rsid w:val="00F45721"/>
    <w:rsid w:val="00F4796F"/>
    <w:rsid w:val="00F51EE8"/>
    <w:rsid w:val="00F54145"/>
    <w:rsid w:val="00F56467"/>
    <w:rsid w:val="00F619EB"/>
    <w:rsid w:val="00F623DF"/>
    <w:rsid w:val="00F62DE7"/>
    <w:rsid w:val="00F638D6"/>
    <w:rsid w:val="00F64058"/>
    <w:rsid w:val="00F649E7"/>
    <w:rsid w:val="00F65F76"/>
    <w:rsid w:val="00F66CE2"/>
    <w:rsid w:val="00F70D2F"/>
    <w:rsid w:val="00F726A8"/>
    <w:rsid w:val="00F72A3D"/>
    <w:rsid w:val="00F72D9F"/>
    <w:rsid w:val="00F7338D"/>
    <w:rsid w:val="00F73F31"/>
    <w:rsid w:val="00F74818"/>
    <w:rsid w:val="00F755D0"/>
    <w:rsid w:val="00F75627"/>
    <w:rsid w:val="00F75CD9"/>
    <w:rsid w:val="00F75E0F"/>
    <w:rsid w:val="00F81B3D"/>
    <w:rsid w:val="00F84D98"/>
    <w:rsid w:val="00F85678"/>
    <w:rsid w:val="00F86199"/>
    <w:rsid w:val="00F868BE"/>
    <w:rsid w:val="00F8720D"/>
    <w:rsid w:val="00F900DE"/>
    <w:rsid w:val="00F90DAD"/>
    <w:rsid w:val="00F916C5"/>
    <w:rsid w:val="00F917E7"/>
    <w:rsid w:val="00F91B79"/>
    <w:rsid w:val="00F920A7"/>
    <w:rsid w:val="00F94F1C"/>
    <w:rsid w:val="00F96526"/>
    <w:rsid w:val="00F96AE0"/>
    <w:rsid w:val="00F9716D"/>
    <w:rsid w:val="00FA0BAB"/>
    <w:rsid w:val="00FA3F28"/>
    <w:rsid w:val="00FA4D5E"/>
    <w:rsid w:val="00FA56DE"/>
    <w:rsid w:val="00FA64BB"/>
    <w:rsid w:val="00FA66D2"/>
    <w:rsid w:val="00FB220C"/>
    <w:rsid w:val="00FB3E23"/>
    <w:rsid w:val="00FB4FCD"/>
    <w:rsid w:val="00FC1C6E"/>
    <w:rsid w:val="00FC2AC0"/>
    <w:rsid w:val="00FC3DD8"/>
    <w:rsid w:val="00FC5B87"/>
    <w:rsid w:val="00FC7B24"/>
    <w:rsid w:val="00FD171C"/>
    <w:rsid w:val="00FD20B7"/>
    <w:rsid w:val="00FD2CD9"/>
    <w:rsid w:val="00FD3015"/>
    <w:rsid w:val="00FD3C5A"/>
    <w:rsid w:val="00FD3F13"/>
    <w:rsid w:val="00FD5FDA"/>
    <w:rsid w:val="00FD60D6"/>
    <w:rsid w:val="00FD7C39"/>
    <w:rsid w:val="00FE2997"/>
    <w:rsid w:val="00FE4112"/>
    <w:rsid w:val="00FF02A8"/>
    <w:rsid w:val="00FF179A"/>
    <w:rsid w:val="00FF1AD7"/>
    <w:rsid w:val="00FF1B51"/>
    <w:rsid w:val="00FF29F5"/>
    <w:rsid w:val="00FF3E9A"/>
    <w:rsid w:val="00FF4FBD"/>
    <w:rsid w:val="00FF61AF"/>
    <w:rsid w:val="00FF6B4C"/>
    <w:rsid w:val="00FF7845"/>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92243B"/>
  <w15:docId w15:val="{EB78371B-A7E4-4F98-B941-8FE6ADB2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5C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uiPriority w:val="99"/>
    <w:rPr>
      <w:color w:val="954F72"/>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imes New Roman" w:eastAsia="Times New Roman"/>
      <w:sz w:val="24"/>
      <w:szCs w:val="24"/>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paragraph" w:styleId="NormalWeb">
    <w:name w:val="Normal (Web)"/>
    <w:basedOn w:val="Normal"/>
    <w:uiPriority w:val="99"/>
    <w:pPr>
      <w:spacing w:before="100" w:beforeAutospacing="1" w:after="100" w:afterAutospacing="1"/>
    </w:pPr>
    <w:rPr>
      <w:rFonts w:ascii="Times New Roman" w:eastAsia="Times New Roman"/>
      <w:sz w:val="24"/>
      <w:szCs w:val="24"/>
    </w:rPr>
  </w:style>
  <w:style w:type="paragraph" w:customStyle="1" w:styleId="ReplyForwardToFromDate">
    <w:name w:val="Reply/Forward To: From: Date:"/>
    <w:basedOn w:val="Normal"/>
    <w:rsid w:val="00961AD2"/>
    <w:rPr>
      <w:rFonts w:asciiTheme="minorHAnsi" w:eastAsiaTheme="minorHAnsi" w:hAnsiTheme="minorHAnsi" w:cstheme="minorBidi"/>
    </w:rPr>
  </w:style>
  <w:style w:type="character" w:styleId="Strong">
    <w:name w:val="Strong"/>
    <w:basedOn w:val="DefaultParagraphFont"/>
    <w:qFormat/>
    <w:rsid w:val="00961AD2"/>
    <w:rPr>
      <w:b/>
      <w:bCs/>
    </w:rPr>
  </w:style>
  <w:style w:type="paragraph" w:styleId="Revision">
    <w:name w:val="Revision"/>
    <w:hidden/>
    <w:uiPriority w:val="99"/>
    <w:semiHidden/>
    <w:rsid w:val="00FA3F28"/>
  </w:style>
  <w:style w:type="character" w:customStyle="1" w:styleId="Heading1Char">
    <w:name w:val="Heading 1 Char"/>
    <w:basedOn w:val="DefaultParagraphFont"/>
    <w:link w:val="Heading1"/>
    <w:uiPriority w:val="9"/>
    <w:rsid w:val="007355C0"/>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C722B0"/>
    <w:rPr>
      <w:rFonts w:hAnsi="Calibri"/>
    </w:rPr>
  </w:style>
  <w:style w:type="paragraph" w:styleId="Subtitle">
    <w:name w:val="Subtitle"/>
    <w:basedOn w:val="Normal"/>
    <w:next w:val="Normal"/>
    <w:link w:val="SubtitleChar"/>
    <w:uiPriority w:val="11"/>
    <w:qFormat/>
    <w:rsid w:val="00B9342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9342D"/>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231">
      <w:bodyDiv w:val="1"/>
      <w:marLeft w:val="0"/>
      <w:marRight w:val="0"/>
      <w:marTop w:val="0"/>
      <w:marBottom w:val="0"/>
      <w:divBdr>
        <w:top w:val="none" w:sz="0" w:space="0" w:color="auto"/>
        <w:left w:val="none" w:sz="0" w:space="0" w:color="auto"/>
        <w:bottom w:val="none" w:sz="0" w:space="0" w:color="auto"/>
        <w:right w:val="none" w:sz="0" w:space="0" w:color="auto"/>
      </w:divBdr>
    </w:div>
    <w:div w:id="159076993">
      <w:bodyDiv w:val="1"/>
      <w:marLeft w:val="0"/>
      <w:marRight w:val="0"/>
      <w:marTop w:val="0"/>
      <w:marBottom w:val="0"/>
      <w:divBdr>
        <w:top w:val="none" w:sz="0" w:space="0" w:color="auto"/>
        <w:left w:val="none" w:sz="0" w:space="0" w:color="auto"/>
        <w:bottom w:val="none" w:sz="0" w:space="0" w:color="auto"/>
        <w:right w:val="none" w:sz="0" w:space="0" w:color="auto"/>
      </w:divBdr>
    </w:div>
    <w:div w:id="194773268">
      <w:bodyDiv w:val="1"/>
      <w:marLeft w:val="0"/>
      <w:marRight w:val="0"/>
      <w:marTop w:val="0"/>
      <w:marBottom w:val="0"/>
      <w:divBdr>
        <w:top w:val="none" w:sz="0" w:space="0" w:color="auto"/>
        <w:left w:val="none" w:sz="0" w:space="0" w:color="auto"/>
        <w:bottom w:val="none" w:sz="0" w:space="0" w:color="auto"/>
        <w:right w:val="none" w:sz="0" w:space="0" w:color="auto"/>
      </w:divBdr>
      <w:divsChild>
        <w:div w:id="1564174309">
          <w:marLeft w:val="907"/>
          <w:marRight w:val="0"/>
          <w:marTop w:val="0"/>
          <w:marBottom w:val="0"/>
          <w:divBdr>
            <w:top w:val="none" w:sz="0" w:space="0" w:color="auto"/>
            <w:left w:val="none" w:sz="0" w:space="0" w:color="auto"/>
            <w:bottom w:val="none" w:sz="0" w:space="0" w:color="auto"/>
            <w:right w:val="none" w:sz="0" w:space="0" w:color="auto"/>
          </w:divBdr>
        </w:div>
        <w:div w:id="1623227892">
          <w:marLeft w:val="1627"/>
          <w:marRight w:val="0"/>
          <w:marTop w:val="0"/>
          <w:marBottom w:val="0"/>
          <w:divBdr>
            <w:top w:val="none" w:sz="0" w:space="0" w:color="auto"/>
            <w:left w:val="none" w:sz="0" w:space="0" w:color="auto"/>
            <w:bottom w:val="none" w:sz="0" w:space="0" w:color="auto"/>
            <w:right w:val="none" w:sz="0" w:space="0" w:color="auto"/>
          </w:divBdr>
        </w:div>
        <w:div w:id="774403671">
          <w:marLeft w:val="907"/>
          <w:marRight w:val="0"/>
          <w:marTop w:val="0"/>
          <w:marBottom w:val="0"/>
          <w:divBdr>
            <w:top w:val="none" w:sz="0" w:space="0" w:color="auto"/>
            <w:left w:val="none" w:sz="0" w:space="0" w:color="auto"/>
            <w:bottom w:val="none" w:sz="0" w:space="0" w:color="auto"/>
            <w:right w:val="none" w:sz="0" w:space="0" w:color="auto"/>
          </w:divBdr>
        </w:div>
        <w:div w:id="514732556">
          <w:marLeft w:val="907"/>
          <w:marRight w:val="0"/>
          <w:marTop w:val="0"/>
          <w:marBottom w:val="0"/>
          <w:divBdr>
            <w:top w:val="none" w:sz="0" w:space="0" w:color="auto"/>
            <w:left w:val="none" w:sz="0" w:space="0" w:color="auto"/>
            <w:bottom w:val="none" w:sz="0" w:space="0" w:color="auto"/>
            <w:right w:val="none" w:sz="0" w:space="0" w:color="auto"/>
          </w:divBdr>
        </w:div>
        <w:div w:id="522091248">
          <w:marLeft w:val="907"/>
          <w:marRight w:val="0"/>
          <w:marTop w:val="0"/>
          <w:marBottom w:val="0"/>
          <w:divBdr>
            <w:top w:val="none" w:sz="0" w:space="0" w:color="auto"/>
            <w:left w:val="none" w:sz="0" w:space="0" w:color="auto"/>
            <w:bottom w:val="none" w:sz="0" w:space="0" w:color="auto"/>
            <w:right w:val="none" w:sz="0" w:space="0" w:color="auto"/>
          </w:divBdr>
        </w:div>
        <w:div w:id="94793378">
          <w:marLeft w:val="1627"/>
          <w:marRight w:val="0"/>
          <w:marTop w:val="0"/>
          <w:marBottom w:val="0"/>
          <w:divBdr>
            <w:top w:val="none" w:sz="0" w:space="0" w:color="auto"/>
            <w:left w:val="none" w:sz="0" w:space="0" w:color="auto"/>
            <w:bottom w:val="none" w:sz="0" w:space="0" w:color="auto"/>
            <w:right w:val="none" w:sz="0" w:space="0" w:color="auto"/>
          </w:divBdr>
        </w:div>
        <w:div w:id="1801455665">
          <w:marLeft w:val="907"/>
          <w:marRight w:val="0"/>
          <w:marTop w:val="0"/>
          <w:marBottom w:val="0"/>
          <w:divBdr>
            <w:top w:val="none" w:sz="0" w:space="0" w:color="auto"/>
            <w:left w:val="none" w:sz="0" w:space="0" w:color="auto"/>
            <w:bottom w:val="none" w:sz="0" w:space="0" w:color="auto"/>
            <w:right w:val="none" w:sz="0" w:space="0" w:color="auto"/>
          </w:divBdr>
        </w:div>
        <w:div w:id="1012412027">
          <w:marLeft w:val="907"/>
          <w:marRight w:val="0"/>
          <w:marTop w:val="0"/>
          <w:marBottom w:val="0"/>
          <w:divBdr>
            <w:top w:val="none" w:sz="0" w:space="0" w:color="auto"/>
            <w:left w:val="none" w:sz="0" w:space="0" w:color="auto"/>
            <w:bottom w:val="none" w:sz="0" w:space="0" w:color="auto"/>
            <w:right w:val="none" w:sz="0" w:space="0" w:color="auto"/>
          </w:divBdr>
        </w:div>
        <w:div w:id="960375787">
          <w:marLeft w:val="907"/>
          <w:marRight w:val="0"/>
          <w:marTop w:val="0"/>
          <w:marBottom w:val="0"/>
          <w:divBdr>
            <w:top w:val="none" w:sz="0" w:space="0" w:color="auto"/>
            <w:left w:val="none" w:sz="0" w:space="0" w:color="auto"/>
            <w:bottom w:val="none" w:sz="0" w:space="0" w:color="auto"/>
            <w:right w:val="none" w:sz="0" w:space="0" w:color="auto"/>
          </w:divBdr>
        </w:div>
        <w:div w:id="1540430415">
          <w:marLeft w:val="907"/>
          <w:marRight w:val="0"/>
          <w:marTop w:val="0"/>
          <w:marBottom w:val="0"/>
          <w:divBdr>
            <w:top w:val="none" w:sz="0" w:space="0" w:color="auto"/>
            <w:left w:val="none" w:sz="0" w:space="0" w:color="auto"/>
            <w:bottom w:val="none" w:sz="0" w:space="0" w:color="auto"/>
            <w:right w:val="none" w:sz="0" w:space="0" w:color="auto"/>
          </w:divBdr>
        </w:div>
        <w:div w:id="1337734456">
          <w:marLeft w:val="1627"/>
          <w:marRight w:val="0"/>
          <w:marTop w:val="0"/>
          <w:marBottom w:val="0"/>
          <w:divBdr>
            <w:top w:val="none" w:sz="0" w:space="0" w:color="auto"/>
            <w:left w:val="none" w:sz="0" w:space="0" w:color="auto"/>
            <w:bottom w:val="none" w:sz="0" w:space="0" w:color="auto"/>
            <w:right w:val="none" w:sz="0" w:space="0" w:color="auto"/>
          </w:divBdr>
        </w:div>
        <w:div w:id="735518642">
          <w:marLeft w:val="1627"/>
          <w:marRight w:val="0"/>
          <w:marTop w:val="0"/>
          <w:marBottom w:val="0"/>
          <w:divBdr>
            <w:top w:val="none" w:sz="0" w:space="0" w:color="auto"/>
            <w:left w:val="none" w:sz="0" w:space="0" w:color="auto"/>
            <w:bottom w:val="none" w:sz="0" w:space="0" w:color="auto"/>
            <w:right w:val="none" w:sz="0" w:space="0" w:color="auto"/>
          </w:divBdr>
        </w:div>
        <w:div w:id="180632621">
          <w:marLeft w:val="1627"/>
          <w:marRight w:val="0"/>
          <w:marTop w:val="0"/>
          <w:marBottom w:val="0"/>
          <w:divBdr>
            <w:top w:val="none" w:sz="0" w:space="0" w:color="auto"/>
            <w:left w:val="none" w:sz="0" w:space="0" w:color="auto"/>
            <w:bottom w:val="none" w:sz="0" w:space="0" w:color="auto"/>
            <w:right w:val="none" w:sz="0" w:space="0" w:color="auto"/>
          </w:divBdr>
        </w:div>
        <w:div w:id="459304377">
          <w:marLeft w:val="1627"/>
          <w:marRight w:val="0"/>
          <w:marTop w:val="0"/>
          <w:marBottom w:val="0"/>
          <w:divBdr>
            <w:top w:val="none" w:sz="0" w:space="0" w:color="auto"/>
            <w:left w:val="none" w:sz="0" w:space="0" w:color="auto"/>
            <w:bottom w:val="none" w:sz="0" w:space="0" w:color="auto"/>
            <w:right w:val="none" w:sz="0" w:space="0" w:color="auto"/>
          </w:divBdr>
        </w:div>
      </w:divsChild>
    </w:div>
    <w:div w:id="208151019">
      <w:bodyDiv w:val="1"/>
      <w:marLeft w:val="0"/>
      <w:marRight w:val="0"/>
      <w:marTop w:val="0"/>
      <w:marBottom w:val="0"/>
      <w:divBdr>
        <w:top w:val="none" w:sz="0" w:space="0" w:color="auto"/>
        <w:left w:val="none" w:sz="0" w:space="0" w:color="auto"/>
        <w:bottom w:val="none" w:sz="0" w:space="0" w:color="auto"/>
        <w:right w:val="none" w:sz="0" w:space="0" w:color="auto"/>
      </w:divBdr>
    </w:div>
    <w:div w:id="293827524">
      <w:bodyDiv w:val="1"/>
      <w:marLeft w:val="0"/>
      <w:marRight w:val="0"/>
      <w:marTop w:val="0"/>
      <w:marBottom w:val="0"/>
      <w:divBdr>
        <w:top w:val="none" w:sz="0" w:space="0" w:color="auto"/>
        <w:left w:val="none" w:sz="0" w:space="0" w:color="auto"/>
        <w:bottom w:val="none" w:sz="0" w:space="0" w:color="auto"/>
        <w:right w:val="none" w:sz="0" w:space="0" w:color="auto"/>
      </w:divBdr>
    </w:div>
    <w:div w:id="380053609">
      <w:bodyDiv w:val="1"/>
      <w:marLeft w:val="0"/>
      <w:marRight w:val="0"/>
      <w:marTop w:val="0"/>
      <w:marBottom w:val="0"/>
      <w:divBdr>
        <w:top w:val="none" w:sz="0" w:space="0" w:color="auto"/>
        <w:left w:val="none" w:sz="0" w:space="0" w:color="auto"/>
        <w:bottom w:val="none" w:sz="0" w:space="0" w:color="auto"/>
        <w:right w:val="none" w:sz="0" w:space="0" w:color="auto"/>
      </w:divBdr>
    </w:div>
    <w:div w:id="464205592">
      <w:bodyDiv w:val="1"/>
      <w:marLeft w:val="0"/>
      <w:marRight w:val="0"/>
      <w:marTop w:val="0"/>
      <w:marBottom w:val="0"/>
      <w:divBdr>
        <w:top w:val="none" w:sz="0" w:space="0" w:color="auto"/>
        <w:left w:val="none" w:sz="0" w:space="0" w:color="auto"/>
        <w:bottom w:val="none" w:sz="0" w:space="0" w:color="auto"/>
        <w:right w:val="none" w:sz="0" w:space="0" w:color="auto"/>
      </w:divBdr>
    </w:div>
    <w:div w:id="465395184">
      <w:bodyDiv w:val="1"/>
      <w:marLeft w:val="0"/>
      <w:marRight w:val="0"/>
      <w:marTop w:val="0"/>
      <w:marBottom w:val="0"/>
      <w:divBdr>
        <w:top w:val="none" w:sz="0" w:space="0" w:color="auto"/>
        <w:left w:val="none" w:sz="0" w:space="0" w:color="auto"/>
        <w:bottom w:val="none" w:sz="0" w:space="0" w:color="auto"/>
        <w:right w:val="none" w:sz="0" w:space="0" w:color="auto"/>
      </w:divBdr>
      <w:divsChild>
        <w:div w:id="148134315">
          <w:marLeft w:val="907"/>
          <w:marRight w:val="0"/>
          <w:marTop w:val="0"/>
          <w:marBottom w:val="0"/>
          <w:divBdr>
            <w:top w:val="none" w:sz="0" w:space="0" w:color="auto"/>
            <w:left w:val="none" w:sz="0" w:space="0" w:color="auto"/>
            <w:bottom w:val="none" w:sz="0" w:space="0" w:color="auto"/>
            <w:right w:val="none" w:sz="0" w:space="0" w:color="auto"/>
          </w:divBdr>
        </w:div>
        <w:div w:id="499123044">
          <w:marLeft w:val="1627"/>
          <w:marRight w:val="0"/>
          <w:marTop w:val="0"/>
          <w:marBottom w:val="0"/>
          <w:divBdr>
            <w:top w:val="none" w:sz="0" w:space="0" w:color="auto"/>
            <w:left w:val="none" w:sz="0" w:space="0" w:color="auto"/>
            <w:bottom w:val="none" w:sz="0" w:space="0" w:color="auto"/>
            <w:right w:val="none" w:sz="0" w:space="0" w:color="auto"/>
          </w:divBdr>
        </w:div>
        <w:div w:id="473572748">
          <w:marLeft w:val="907"/>
          <w:marRight w:val="0"/>
          <w:marTop w:val="0"/>
          <w:marBottom w:val="0"/>
          <w:divBdr>
            <w:top w:val="none" w:sz="0" w:space="0" w:color="auto"/>
            <w:left w:val="none" w:sz="0" w:space="0" w:color="auto"/>
            <w:bottom w:val="none" w:sz="0" w:space="0" w:color="auto"/>
            <w:right w:val="none" w:sz="0" w:space="0" w:color="auto"/>
          </w:divBdr>
        </w:div>
        <w:div w:id="2034527229">
          <w:marLeft w:val="907"/>
          <w:marRight w:val="0"/>
          <w:marTop w:val="0"/>
          <w:marBottom w:val="0"/>
          <w:divBdr>
            <w:top w:val="none" w:sz="0" w:space="0" w:color="auto"/>
            <w:left w:val="none" w:sz="0" w:space="0" w:color="auto"/>
            <w:bottom w:val="none" w:sz="0" w:space="0" w:color="auto"/>
            <w:right w:val="none" w:sz="0" w:space="0" w:color="auto"/>
          </w:divBdr>
        </w:div>
        <w:div w:id="2123838886">
          <w:marLeft w:val="907"/>
          <w:marRight w:val="0"/>
          <w:marTop w:val="0"/>
          <w:marBottom w:val="0"/>
          <w:divBdr>
            <w:top w:val="none" w:sz="0" w:space="0" w:color="auto"/>
            <w:left w:val="none" w:sz="0" w:space="0" w:color="auto"/>
            <w:bottom w:val="none" w:sz="0" w:space="0" w:color="auto"/>
            <w:right w:val="none" w:sz="0" w:space="0" w:color="auto"/>
          </w:divBdr>
        </w:div>
        <w:div w:id="964458158">
          <w:marLeft w:val="907"/>
          <w:marRight w:val="0"/>
          <w:marTop w:val="0"/>
          <w:marBottom w:val="0"/>
          <w:divBdr>
            <w:top w:val="none" w:sz="0" w:space="0" w:color="auto"/>
            <w:left w:val="none" w:sz="0" w:space="0" w:color="auto"/>
            <w:bottom w:val="none" w:sz="0" w:space="0" w:color="auto"/>
            <w:right w:val="none" w:sz="0" w:space="0" w:color="auto"/>
          </w:divBdr>
        </w:div>
        <w:div w:id="320474344">
          <w:marLeft w:val="907"/>
          <w:marRight w:val="0"/>
          <w:marTop w:val="0"/>
          <w:marBottom w:val="0"/>
          <w:divBdr>
            <w:top w:val="none" w:sz="0" w:space="0" w:color="auto"/>
            <w:left w:val="none" w:sz="0" w:space="0" w:color="auto"/>
            <w:bottom w:val="none" w:sz="0" w:space="0" w:color="auto"/>
            <w:right w:val="none" w:sz="0" w:space="0" w:color="auto"/>
          </w:divBdr>
        </w:div>
        <w:div w:id="488449886">
          <w:marLeft w:val="907"/>
          <w:marRight w:val="0"/>
          <w:marTop w:val="0"/>
          <w:marBottom w:val="0"/>
          <w:divBdr>
            <w:top w:val="none" w:sz="0" w:space="0" w:color="auto"/>
            <w:left w:val="none" w:sz="0" w:space="0" w:color="auto"/>
            <w:bottom w:val="none" w:sz="0" w:space="0" w:color="auto"/>
            <w:right w:val="none" w:sz="0" w:space="0" w:color="auto"/>
          </w:divBdr>
        </w:div>
        <w:div w:id="1297681938">
          <w:marLeft w:val="907"/>
          <w:marRight w:val="0"/>
          <w:marTop w:val="0"/>
          <w:marBottom w:val="0"/>
          <w:divBdr>
            <w:top w:val="none" w:sz="0" w:space="0" w:color="auto"/>
            <w:left w:val="none" w:sz="0" w:space="0" w:color="auto"/>
            <w:bottom w:val="none" w:sz="0" w:space="0" w:color="auto"/>
            <w:right w:val="none" w:sz="0" w:space="0" w:color="auto"/>
          </w:divBdr>
        </w:div>
        <w:div w:id="1423989226">
          <w:marLeft w:val="907"/>
          <w:marRight w:val="0"/>
          <w:marTop w:val="0"/>
          <w:marBottom w:val="0"/>
          <w:divBdr>
            <w:top w:val="none" w:sz="0" w:space="0" w:color="auto"/>
            <w:left w:val="none" w:sz="0" w:space="0" w:color="auto"/>
            <w:bottom w:val="none" w:sz="0" w:space="0" w:color="auto"/>
            <w:right w:val="none" w:sz="0" w:space="0" w:color="auto"/>
          </w:divBdr>
        </w:div>
      </w:divsChild>
    </w:div>
    <w:div w:id="516622988">
      <w:bodyDiv w:val="1"/>
      <w:marLeft w:val="0"/>
      <w:marRight w:val="0"/>
      <w:marTop w:val="0"/>
      <w:marBottom w:val="0"/>
      <w:divBdr>
        <w:top w:val="none" w:sz="0" w:space="0" w:color="auto"/>
        <w:left w:val="none" w:sz="0" w:space="0" w:color="auto"/>
        <w:bottom w:val="none" w:sz="0" w:space="0" w:color="auto"/>
        <w:right w:val="none" w:sz="0" w:space="0" w:color="auto"/>
      </w:divBdr>
    </w:div>
    <w:div w:id="548153395">
      <w:bodyDiv w:val="1"/>
      <w:marLeft w:val="0"/>
      <w:marRight w:val="0"/>
      <w:marTop w:val="0"/>
      <w:marBottom w:val="0"/>
      <w:divBdr>
        <w:top w:val="none" w:sz="0" w:space="0" w:color="auto"/>
        <w:left w:val="none" w:sz="0" w:space="0" w:color="auto"/>
        <w:bottom w:val="none" w:sz="0" w:space="0" w:color="auto"/>
        <w:right w:val="none" w:sz="0" w:space="0" w:color="auto"/>
      </w:divBdr>
    </w:div>
    <w:div w:id="705064103">
      <w:bodyDiv w:val="1"/>
      <w:marLeft w:val="0"/>
      <w:marRight w:val="0"/>
      <w:marTop w:val="0"/>
      <w:marBottom w:val="0"/>
      <w:divBdr>
        <w:top w:val="none" w:sz="0" w:space="0" w:color="auto"/>
        <w:left w:val="none" w:sz="0" w:space="0" w:color="auto"/>
        <w:bottom w:val="none" w:sz="0" w:space="0" w:color="auto"/>
        <w:right w:val="none" w:sz="0" w:space="0" w:color="auto"/>
      </w:divBdr>
      <w:divsChild>
        <w:div w:id="1947888909">
          <w:marLeft w:val="0"/>
          <w:marRight w:val="0"/>
          <w:marTop w:val="0"/>
          <w:marBottom w:val="0"/>
          <w:divBdr>
            <w:top w:val="none" w:sz="0" w:space="0" w:color="auto"/>
            <w:left w:val="none" w:sz="0" w:space="0" w:color="auto"/>
            <w:bottom w:val="none" w:sz="0" w:space="0" w:color="auto"/>
            <w:right w:val="none" w:sz="0" w:space="0" w:color="auto"/>
          </w:divBdr>
          <w:divsChild>
            <w:div w:id="545727667">
              <w:marLeft w:val="0"/>
              <w:marRight w:val="0"/>
              <w:marTop w:val="0"/>
              <w:marBottom w:val="0"/>
              <w:divBdr>
                <w:top w:val="none" w:sz="0" w:space="0" w:color="auto"/>
                <w:left w:val="none" w:sz="0" w:space="0" w:color="auto"/>
                <w:bottom w:val="none" w:sz="0" w:space="0" w:color="auto"/>
                <w:right w:val="none" w:sz="0" w:space="0" w:color="auto"/>
              </w:divBdr>
              <w:divsChild>
                <w:div w:id="931275249">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0"/>
                      <w:marBottom w:val="0"/>
                      <w:divBdr>
                        <w:top w:val="none" w:sz="0" w:space="0" w:color="auto"/>
                        <w:left w:val="none" w:sz="0" w:space="0" w:color="auto"/>
                        <w:bottom w:val="none" w:sz="0" w:space="0" w:color="auto"/>
                        <w:right w:val="none" w:sz="0" w:space="0" w:color="auto"/>
                      </w:divBdr>
                      <w:divsChild>
                        <w:div w:id="1753047825">
                          <w:marLeft w:val="0"/>
                          <w:marRight w:val="0"/>
                          <w:marTop w:val="0"/>
                          <w:marBottom w:val="0"/>
                          <w:divBdr>
                            <w:top w:val="none" w:sz="0" w:space="0" w:color="auto"/>
                            <w:left w:val="none" w:sz="0" w:space="0" w:color="auto"/>
                            <w:bottom w:val="none" w:sz="0" w:space="0" w:color="auto"/>
                            <w:right w:val="none" w:sz="0" w:space="0" w:color="auto"/>
                          </w:divBdr>
                          <w:divsChild>
                            <w:div w:id="438062835">
                              <w:marLeft w:val="0"/>
                              <w:marRight w:val="0"/>
                              <w:marTop w:val="0"/>
                              <w:marBottom w:val="0"/>
                              <w:divBdr>
                                <w:top w:val="none" w:sz="0" w:space="0" w:color="auto"/>
                                <w:left w:val="none" w:sz="0" w:space="0" w:color="auto"/>
                                <w:bottom w:val="none" w:sz="0" w:space="0" w:color="auto"/>
                                <w:right w:val="none" w:sz="0" w:space="0" w:color="auto"/>
                              </w:divBdr>
                              <w:divsChild>
                                <w:div w:id="959724425">
                                  <w:marLeft w:val="0"/>
                                  <w:marRight w:val="0"/>
                                  <w:marTop w:val="0"/>
                                  <w:marBottom w:val="0"/>
                                  <w:divBdr>
                                    <w:top w:val="none" w:sz="0" w:space="0" w:color="auto"/>
                                    <w:left w:val="none" w:sz="0" w:space="0" w:color="auto"/>
                                    <w:bottom w:val="none" w:sz="0" w:space="0" w:color="auto"/>
                                    <w:right w:val="none" w:sz="0" w:space="0" w:color="auto"/>
                                  </w:divBdr>
                                  <w:divsChild>
                                    <w:div w:id="381178660">
                                      <w:marLeft w:val="0"/>
                                      <w:marRight w:val="0"/>
                                      <w:marTop w:val="0"/>
                                      <w:marBottom w:val="0"/>
                                      <w:divBdr>
                                        <w:top w:val="none" w:sz="0" w:space="0" w:color="auto"/>
                                        <w:left w:val="none" w:sz="0" w:space="0" w:color="auto"/>
                                        <w:bottom w:val="none" w:sz="0" w:space="0" w:color="auto"/>
                                        <w:right w:val="none" w:sz="0" w:space="0" w:color="auto"/>
                                      </w:divBdr>
                                      <w:divsChild>
                                        <w:div w:id="738862700">
                                          <w:marLeft w:val="0"/>
                                          <w:marRight w:val="0"/>
                                          <w:marTop w:val="0"/>
                                          <w:marBottom w:val="0"/>
                                          <w:divBdr>
                                            <w:top w:val="none" w:sz="0" w:space="0" w:color="auto"/>
                                            <w:left w:val="none" w:sz="0" w:space="0" w:color="auto"/>
                                            <w:bottom w:val="none" w:sz="0" w:space="0" w:color="auto"/>
                                            <w:right w:val="none" w:sz="0" w:space="0" w:color="auto"/>
                                          </w:divBdr>
                                          <w:divsChild>
                                            <w:div w:id="3360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190483">
      <w:bodyDiv w:val="1"/>
      <w:marLeft w:val="0"/>
      <w:marRight w:val="0"/>
      <w:marTop w:val="0"/>
      <w:marBottom w:val="0"/>
      <w:divBdr>
        <w:top w:val="none" w:sz="0" w:space="0" w:color="auto"/>
        <w:left w:val="none" w:sz="0" w:space="0" w:color="auto"/>
        <w:bottom w:val="none" w:sz="0" w:space="0" w:color="auto"/>
        <w:right w:val="none" w:sz="0" w:space="0" w:color="auto"/>
      </w:divBdr>
    </w:div>
    <w:div w:id="858859802">
      <w:bodyDiv w:val="1"/>
      <w:marLeft w:val="0"/>
      <w:marRight w:val="0"/>
      <w:marTop w:val="0"/>
      <w:marBottom w:val="0"/>
      <w:divBdr>
        <w:top w:val="none" w:sz="0" w:space="0" w:color="auto"/>
        <w:left w:val="none" w:sz="0" w:space="0" w:color="auto"/>
        <w:bottom w:val="none" w:sz="0" w:space="0" w:color="auto"/>
        <w:right w:val="none" w:sz="0" w:space="0" w:color="auto"/>
      </w:divBdr>
    </w:div>
    <w:div w:id="895580960">
      <w:bodyDiv w:val="1"/>
      <w:marLeft w:val="0"/>
      <w:marRight w:val="0"/>
      <w:marTop w:val="0"/>
      <w:marBottom w:val="0"/>
      <w:divBdr>
        <w:top w:val="none" w:sz="0" w:space="0" w:color="auto"/>
        <w:left w:val="none" w:sz="0" w:space="0" w:color="auto"/>
        <w:bottom w:val="none" w:sz="0" w:space="0" w:color="auto"/>
        <w:right w:val="none" w:sz="0" w:space="0" w:color="auto"/>
      </w:divBdr>
    </w:div>
    <w:div w:id="972759704">
      <w:bodyDiv w:val="1"/>
      <w:marLeft w:val="0"/>
      <w:marRight w:val="0"/>
      <w:marTop w:val="0"/>
      <w:marBottom w:val="0"/>
      <w:divBdr>
        <w:top w:val="none" w:sz="0" w:space="0" w:color="auto"/>
        <w:left w:val="none" w:sz="0" w:space="0" w:color="auto"/>
        <w:bottom w:val="none" w:sz="0" w:space="0" w:color="auto"/>
        <w:right w:val="none" w:sz="0" w:space="0" w:color="auto"/>
      </w:divBdr>
    </w:div>
    <w:div w:id="997611409">
      <w:bodyDiv w:val="1"/>
      <w:marLeft w:val="0"/>
      <w:marRight w:val="0"/>
      <w:marTop w:val="0"/>
      <w:marBottom w:val="0"/>
      <w:divBdr>
        <w:top w:val="none" w:sz="0" w:space="0" w:color="auto"/>
        <w:left w:val="none" w:sz="0" w:space="0" w:color="auto"/>
        <w:bottom w:val="none" w:sz="0" w:space="0" w:color="auto"/>
        <w:right w:val="none" w:sz="0" w:space="0" w:color="auto"/>
      </w:divBdr>
    </w:div>
    <w:div w:id="1042486326">
      <w:bodyDiv w:val="1"/>
      <w:marLeft w:val="0"/>
      <w:marRight w:val="0"/>
      <w:marTop w:val="0"/>
      <w:marBottom w:val="0"/>
      <w:divBdr>
        <w:top w:val="none" w:sz="0" w:space="0" w:color="auto"/>
        <w:left w:val="none" w:sz="0" w:space="0" w:color="auto"/>
        <w:bottom w:val="none" w:sz="0" w:space="0" w:color="auto"/>
        <w:right w:val="none" w:sz="0" w:space="0" w:color="auto"/>
      </w:divBdr>
    </w:div>
    <w:div w:id="1110323221">
      <w:bodyDiv w:val="1"/>
      <w:marLeft w:val="0"/>
      <w:marRight w:val="0"/>
      <w:marTop w:val="0"/>
      <w:marBottom w:val="0"/>
      <w:divBdr>
        <w:top w:val="none" w:sz="0" w:space="0" w:color="auto"/>
        <w:left w:val="none" w:sz="0" w:space="0" w:color="auto"/>
        <w:bottom w:val="none" w:sz="0" w:space="0" w:color="auto"/>
        <w:right w:val="none" w:sz="0" w:space="0" w:color="auto"/>
      </w:divBdr>
      <w:divsChild>
        <w:div w:id="104887504">
          <w:marLeft w:val="907"/>
          <w:marRight w:val="0"/>
          <w:marTop w:val="0"/>
          <w:marBottom w:val="0"/>
          <w:divBdr>
            <w:top w:val="none" w:sz="0" w:space="0" w:color="auto"/>
            <w:left w:val="none" w:sz="0" w:space="0" w:color="auto"/>
            <w:bottom w:val="none" w:sz="0" w:space="0" w:color="auto"/>
            <w:right w:val="none" w:sz="0" w:space="0" w:color="auto"/>
          </w:divBdr>
        </w:div>
        <w:div w:id="1811246711">
          <w:marLeft w:val="1627"/>
          <w:marRight w:val="0"/>
          <w:marTop w:val="0"/>
          <w:marBottom w:val="0"/>
          <w:divBdr>
            <w:top w:val="none" w:sz="0" w:space="0" w:color="auto"/>
            <w:left w:val="none" w:sz="0" w:space="0" w:color="auto"/>
            <w:bottom w:val="none" w:sz="0" w:space="0" w:color="auto"/>
            <w:right w:val="none" w:sz="0" w:space="0" w:color="auto"/>
          </w:divBdr>
        </w:div>
        <w:div w:id="1704746362">
          <w:marLeft w:val="907"/>
          <w:marRight w:val="0"/>
          <w:marTop w:val="0"/>
          <w:marBottom w:val="0"/>
          <w:divBdr>
            <w:top w:val="none" w:sz="0" w:space="0" w:color="auto"/>
            <w:left w:val="none" w:sz="0" w:space="0" w:color="auto"/>
            <w:bottom w:val="none" w:sz="0" w:space="0" w:color="auto"/>
            <w:right w:val="none" w:sz="0" w:space="0" w:color="auto"/>
          </w:divBdr>
        </w:div>
        <w:div w:id="609821972">
          <w:marLeft w:val="907"/>
          <w:marRight w:val="0"/>
          <w:marTop w:val="0"/>
          <w:marBottom w:val="0"/>
          <w:divBdr>
            <w:top w:val="none" w:sz="0" w:space="0" w:color="auto"/>
            <w:left w:val="none" w:sz="0" w:space="0" w:color="auto"/>
            <w:bottom w:val="none" w:sz="0" w:space="0" w:color="auto"/>
            <w:right w:val="none" w:sz="0" w:space="0" w:color="auto"/>
          </w:divBdr>
        </w:div>
        <w:div w:id="193886631">
          <w:marLeft w:val="907"/>
          <w:marRight w:val="0"/>
          <w:marTop w:val="0"/>
          <w:marBottom w:val="0"/>
          <w:divBdr>
            <w:top w:val="none" w:sz="0" w:space="0" w:color="auto"/>
            <w:left w:val="none" w:sz="0" w:space="0" w:color="auto"/>
            <w:bottom w:val="none" w:sz="0" w:space="0" w:color="auto"/>
            <w:right w:val="none" w:sz="0" w:space="0" w:color="auto"/>
          </w:divBdr>
        </w:div>
        <w:div w:id="781221166">
          <w:marLeft w:val="1627"/>
          <w:marRight w:val="0"/>
          <w:marTop w:val="0"/>
          <w:marBottom w:val="0"/>
          <w:divBdr>
            <w:top w:val="none" w:sz="0" w:space="0" w:color="auto"/>
            <w:left w:val="none" w:sz="0" w:space="0" w:color="auto"/>
            <w:bottom w:val="none" w:sz="0" w:space="0" w:color="auto"/>
            <w:right w:val="none" w:sz="0" w:space="0" w:color="auto"/>
          </w:divBdr>
        </w:div>
        <w:div w:id="1880431721">
          <w:marLeft w:val="907"/>
          <w:marRight w:val="0"/>
          <w:marTop w:val="0"/>
          <w:marBottom w:val="0"/>
          <w:divBdr>
            <w:top w:val="none" w:sz="0" w:space="0" w:color="auto"/>
            <w:left w:val="none" w:sz="0" w:space="0" w:color="auto"/>
            <w:bottom w:val="none" w:sz="0" w:space="0" w:color="auto"/>
            <w:right w:val="none" w:sz="0" w:space="0" w:color="auto"/>
          </w:divBdr>
        </w:div>
        <w:div w:id="56973329">
          <w:marLeft w:val="907"/>
          <w:marRight w:val="0"/>
          <w:marTop w:val="0"/>
          <w:marBottom w:val="0"/>
          <w:divBdr>
            <w:top w:val="none" w:sz="0" w:space="0" w:color="auto"/>
            <w:left w:val="none" w:sz="0" w:space="0" w:color="auto"/>
            <w:bottom w:val="none" w:sz="0" w:space="0" w:color="auto"/>
            <w:right w:val="none" w:sz="0" w:space="0" w:color="auto"/>
          </w:divBdr>
        </w:div>
        <w:div w:id="483668822">
          <w:marLeft w:val="907"/>
          <w:marRight w:val="0"/>
          <w:marTop w:val="0"/>
          <w:marBottom w:val="0"/>
          <w:divBdr>
            <w:top w:val="none" w:sz="0" w:space="0" w:color="auto"/>
            <w:left w:val="none" w:sz="0" w:space="0" w:color="auto"/>
            <w:bottom w:val="none" w:sz="0" w:space="0" w:color="auto"/>
            <w:right w:val="none" w:sz="0" w:space="0" w:color="auto"/>
          </w:divBdr>
        </w:div>
        <w:div w:id="2144344989">
          <w:marLeft w:val="907"/>
          <w:marRight w:val="0"/>
          <w:marTop w:val="0"/>
          <w:marBottom w:val="0"/>
          <w:divBdr>
            <w:top w:val="none" w:sz="0" w:space="0" w:color="auto"/>
            <w:left w:val="none" w:sz="0" w:space="0" w:color="auto"/>
            <w:bottom w:val="none" w:sz="0" w:space="0" w:color="auto"/>
            <w:right w:val="none" w:sz="0" w:space="0" w:color="auto"/>
          </w:divBdr>
        </w:div>
        <w:div w:id="1855224984">
          <w:marLeft w:val="1627"/>
          <w:marRight w:val="0"/>
          <w:marTop w:val="0"/>
          <w:marBottom w:val="0"/>
          <w:divBdr>
            <w:top w:val="none" w:sz="0" w:space="0" w:color="auto"/>
            <w:left w:val="none" w:sz="0" w:space="0" w:color="auto"/>
            <w:bottom w:val="none" w:sz="0" w:space="0" w:color="auto"/>
            <w:right w:val="none" w:sz="0" w:space="0" w:color="auto"/>
          </w:divBdr>
        </w:div>
        <w:div w:id="135295226">
          <w:marLeft w:val="1627"/>
          <w:marRight w:val="0"/>
          <w:marTop w:val="0"/>
          <w:marBottom w:val="0"/>
          <w:divBdr>
            <w:top w:val="none" w:sz="0" w:space="0" w:color="auto"/>
            <w:left w:val="none" w:sz="0" w:space="0" w:color="auto"/>
            <w:bottom w:val="none" w:sz="0" w:space="0" w:color="auto"/>
            <w:right w:val="none" w:sz="0" w:space="0" w:color="auto"/>
          </w:divBdr>
        </w:div>
        <w:div w:id="1105804869">
          <w:marLeft w:val="1627"/>
          <w:marRight w:val="0"/>
          <w:marTop w:val="0"/>
          <w:marBottom w:val="0"/>
          <w:divBdr>
            <w:top w:val="none" w:sz="0" w:space="0" w:color="auto"/>
            <w:left w:val="none" w:sz="0" w:space="0" w:color="auto"/>
            <w:bottom w:val="none" w:sz="0" w:space="0" w:color="auto"/>
            <w:right w:val="none" w:sz="0" w:space="0" w:color="auto"/>
          </w:divBdr>
        </w:div>
        <w:div w:id="1846163361">
          <w:marLeft w:val="1627"/>
          <w:marRight w:val="0"/>
          <w:marTop w:val="0"/>
          <w:marBottom w:val="0"/>
          <w:divBdr>
            <w:top w:val="none" w:sz="0" w:space="0" w:color="auto"/>
            <w:left w:val="none" w:sz="0" w:space="0" w:color="auto"/>
            <w:bottom w:val="none" w:sz="0" w:space="0" w:color="auto"/>
            <w:right w:val="none" w:sz="0" w:space="0" w:color="auto"/>
          </w:divBdr>
        </w:div>
      </w:divsChild>
    </w:div>
    <w:div w:id="1126658674">
      <w:bodyDiv w:val="1"/>
      <w:marLeft w:val="0"/>
      <w:marRight w:val="0"/>
      <w:marTop w:val="0"/>
      <w:marBottom w:val="0"/>
      <w:divBdr>
        <w:top w:val="none" w:sz="0" w:space="0" w:color="auto"/>
        <w:left w:val="none" w:sz="0" w:space="0" w:color="auto"/>
        <w:bottom w:val="none" w:sz="0" w:space="0" w:color="auto"/>
        <w:right w:val="none" w:sz="0" w:space="0" w:color="auto"/>
      </w:divBdr>
    </w:div>
    <w:div w:id="1135492073">
      <w:bodyDiv w:val="1"/>
      <w:marLeft w:val="0"/>
      <w:marRight w:val="0"/>
      <w:marTop w:val="0"/>
      <w:marBottom w:val="0"/>
      <w:divBdr>
        <w:top w:val="none" w:sz="0" w:space="0" w:color="auto"/>
        <w:left w:val="none" w:sz="0" w:space="0" w:color="auto"/>
        <w:bottom w:val="none" w:sz="0" w:space="0" w:color="auto"/>
        <w:right w:val="none" w:sz="0" w:space="0" w:color="auto"/>
      </w:divBdr>
    </w:div>
    <w:div w:id="1145663511">
      <w:bodyDiv w:val="1"/>
      <w:marLeft w:val="0"/>
      <w:marRight w:val="0"/>
      <w:marTop w:val="0"/>
      <w:marBottom w:val="0"/>
      <w:divBdr>
        <w:top w:val="none" w:sz="0" w:space="0" w:color="auto"/>
        <w:left w:val="none" w:sz="0" w:space="0" w:color="auto"/>
        <w:bottom w:val="none" w:sz="0" w:space="0" w:color="auto"/>
        <w:right w:val="none" w:sz="0" w:space="0" w:color="auto"/>
      </w:divBdr>
    </w:div>
    <w:div w:id="1175802642">
      <w:bodyDiv w:val="1"/>
      <w:marLeft w:val="0"/>
      <w:marRight w:val="0"/>
      <w:marTop w:val="0"/>
      <w:marBottom w:val="0"/>
      <w:divBdr>
        <w:top w:val="none" w:sz="0" w:space="0" w:color="auto"/>
        <w:left w:val="none" w:sz="0" w:space="0" w:color="auto"/>
        <w:bottom w:val="none" w:sz="0" w:space="0" w:color="auto"/>
        <w:right w:val="none" w:sz="0" w:space="0" w:color="auto"/>
      </w:divBdr>
    </w:div>
    <w:div w:id="1185292581">
      <w:bodyDiv w:val="1"/>
      <w:marLeft w:val="0"/>
      <w:marRight w:val="0"/>
      <w:marTop w:val="0"/>
      <w:marBottom w:val="0"/>
      <w:divBdr>
        <w:top w:val="none" w:sz="0" w:space="0" w:color="auto"/>
        <w:left w:val="none" w:sz="0" w:space="0" w:color="auto"/>
        <w:bottom w:val="none" w:sz="0" w:space="0" w:color="auto"/>
        <w:right w:val="none" w:sz="0" w:space="0" w:color="auto"/>
      </w:divBdr>
    </w:div>
    <w:div w:id="1240745892">
      <w:bodyDiv w:val="1"/>
      <w:marLeft w:val="0"/>
      <w:marRight w:val="0"/>
      <w:marTop w:val="0"/>
      <w:marBottom w:val="0"/>
      <w:divBdr>
        <w:top w:val="none" w:sz="0" w:space="0" w:color="auto"/>
        <w:left w:val="none" w:sz="0" w:space="0" w:color="auto"/>
        <w:bottom w:val="none" w:sz="0" w:space="0" w:color="auto"/>
        <w:right w:val="none" w:sz="0" w:space="0" w:color="auto"/>
      </w:divBdr>
    </w:div>
    <w:div w:id="1302930695">
      <w:bodyDiv w:val="1"/>
      <w:marLeft w:val="0"/>
      <w:marRight w:val="0"/>
      <w:marTop w:val="0"/>
      <w:marBottom w:val="0"/>
      <w:divBdr>
        <w:top w:val="none" w:sz="0" w:space="0" w:color="auto"/>
        <w:left w:val="none" w:sz="0" w:space="0" w:color="auto"/>
        <w:bottom w:val="none" w:sz="0" w:space="0" w:color="auto"/>
        <w:right w:val="none" w:sz="0" w:space="0" w:color="auto"/>
      </w:divBdr>
    </w:div>
    <w:div w:id="1375688868">
      <w:bodyDiv w:val="1"/>
      <w:marLeft w:val="0"/>
      <w:marRight w:val="0"/>
      <w:marTop w:val="0"/>
      <w:marBottom w:val="0"/>
      <w:divBdr>
        <w:top w:val="none" w:sz="0" w:space="0" w:color="auto"/>
        <w:left w:val="none" w:sz="0" w:space="0" w:color="auto"/>
        <w:bottom w:val="none" w:sz="0" w:space="0" w:color="auto"/>
        <w:right w:val="none" w:sz="0" w:space="0" w:color="auto"/>
      </w:divBdr>
    </w:div>
    <w:div w:id="1496918869">
      <w:bodyDiv w:val="1"/>
      <w:marLeft w:val="0"/>
      <w:marRight w:val="0"/>
      <w:marTop w:val="0"/>
      <w:marBottom w:val="0"/>
      <w:divBdr>
        <w:top w:val="none" w:sz="0" w:space="0" w:color="auto"/>
        <w:left w:val="none" w:sz="0" w:space="0" w:color="auto"/>
        <w:bottom w:val="none" w:sz="0" w:space="0" w:color="auto"/>
        <w:right w:val="none" w:sz="0" w:space="0" w:color="auto"/>
      </w:divBdr>
    </w:div>
    <w:div w:id="1569266771">
      <w:bodyDiv w:val="1"/>
      <w:marLeft w:val="0"/>
      <w:marRight w:val="0"/>
      <w:marTop w:val="0"/>
      <w:marBottom w:val="0"/>
      <w:divBdr>
        <w:top w:val="none" w:sz="0" w:space="0" w:color="auto"/>
        <w:left w:val="none" w:sz="0" w:space="0" w:color="auto"/>
        <w:bottom w:val="none" w:sz="0" w:space="0" w:color="auto"/>
        <w:right w:val="none" w:sz="0" w:space="0" w:color="auto"/>
      </w:divBdr>
    </w:div>
    <w:div w:id="1599212662">
      <w:bodyDiv w:val="1"/>
      <w:marLeft w:val="0"/>
      <w:marRight w:val="0"/>
      <w:marTop w:val="0"/>
      <w:marBottom w:val="0"/>
      <w:divBdr>
        <w:top w:val="none" w:sz="0" w:space="0" w:color="auto"/>
        <w:left w:val="none" w:sz="0" w:space="0" w:color="auto"/>
        <w:bottom w:val="none" w:sz="0" w:space="0" w:color="auto"/>
        <w:right w:val="none" w:sz="0" w:space="0" w:color="auto"/>
      </w:divBdr>
    </w:div>
    <w:div w:id="1666736709">
      <w:bodyDiv w:val="1"/>
      <w:marLeft w:val="0"/>
      <w:marRight w:val="0"/>
      <w:marTop w:val="0"/>
      <w:marBottom w:val="0"/>
      <w:divBdr>
        <w:top w:val="none" w:sz="0" w:space="0" w:color="auto"/>
        <w:left w:val="none" w:sz="0" w:space="0" w:color="auto"/>
        <w:bottom w:val="none" w:sz="0" w:space="0" w:color="auto"/>
        <w:right w:val="none" w:sz="0" w:space="0" w:color="auto"/>
      </w:divBdr>
    </w:div>
    <w:div w:id="1689529544">
      <w:bodyDiv w:val="1"/>
      <w:marLeft w:val="0"/>
      <w:marRight w:val="0"/>
      <w:marTop w:val="0"/>
      <w:marBottom w:val="0"/>
      <w:divBdr>
        <w:top w:val="none" w:sz="0" w:space="0" w:color="auto"/>
        <w:left w:val="none" w:sz="0" w:space="0" w:color="auto"/>
        <w:bottom w:val="none" w:sz="0" w:space="0" w:color="auto"/>
        <w:right w:val="none" w:sz="0" w:space="0" w:color="auto"/>
      </w:divBdr>
    </w:div>
    <w:div w:id="1770929033">
      <w:bodyDiv w:val="1"/>
      <w:marLeft w:val="0"/>
      <w:marRight w:val="0"/>
      <w:marTop w:val="0"/>
      <w:marBottom w:val="0"/>
      <w:divBdr>
        <w:top w:val="none" w:sz="0" w:space="0" w:color="auto"/>
        <w:left w:val="none" w:sz="0" w:space="0" w:color="auto"/>
        <w:bottom w:val="none" w:sz="0" w:space="0" w:color="auto"/>
        <w:right w:val="none" w:sz="0" w:space="0" w:color="auto"/>
      </w:divBdr>
    </w:div>
    <w:div w:id="1840265723">
      <w:bodyDiv w:val="1"/>
      <w:marLeft w:val="0"/>
      <w:marRight w:val="0"/>
      <w:marTop w:val="0"/>
      <w:marBottom w:val="0"/>
      <w:divBdr>
        <w:top w:val="none" w:sz="0" w:space="0" w:color="auto"/>
        <w:left w:val="none" w:sz="0" w:space="0" w:color="auto"/>
        <w:bottom w:val="none" w:sz="0" w:space="0" w:color="auto"/>
        <w:right w:val="none" w:sz="0" w:space="0" w:color="auto"/>
      </w:divBdr>
    </w:div>
    <w:div w:id="1854294107">
      <w:bodyDiv w:val="1"/>
      <w:marLeft w:val="0"/>
      <w:marRight w:val="0"/>
      <w:marTop w:val="0"/>
      <w:marBottom w:val="0"/>
      <w:divBdr>
        <w:top w:val="none" w:sz="0" w:space="0" w:color="auto"/>
        <w:left w:val="none" w:sz="0" w:space="0" w:color="auto"/>
        <w:bottom w:val="none" w:sz="0" w:space="0" w:color="auto"/>
        <w:right w:val="none" w:sz="0" w:space="0" w:color="auto"/>
      </w:divBdr>
    </w:div>
    <w:div w:id="1887643502">
      <w:bodyDiv w:val="1"/>
      <w:marLeft w:val="0"/>
      <w:marRight w:val="0"/>
      <w:marTop w:val="0"/>
      <w:marBottom w:val="0"/>
      <w:divBdr>
        <w:top w:val="none" w:sz="0" w:space="0" w:color="auto"/>
        <w:left w:val="none" w:sz="0" w:space="0" w:color="auto"/>
        <w:bottom w:val="none" w:sz="0" w:space="0" w:color="auto"/>
        <w:right w:val="none" w:sz="0" w:space="0" w:color="auto"/>
      </w:divBdr>
    </w:div>
    <w:div w:id="1893615716">
      <w:bodyDiv w:val="1"/>
      <w:marLeft w:val="0"/>
      <w:marRight w:val="0"/>
      <w:marTop w:val="0"/>
      <w:marBottom w:val="0"/>
      <w:divBdr>
        <w:top w:val="none" w:sz="0" w:space="0" w:color="auto"/>
        <w:left w:val="none" w:sz="0" w:space="0" w:color="auto"/>
        <w:bottom w:val="none" w:sz="0" w:space="0" w:color="auto"/>
        <w:right w:val="none" w:sz="0" w:space="0" w:color="auto"/>
      </w:divBdr>
    </w:div>
    <w:div w:id="1915700634">
      <w:bodyDiv w:val="1"/>
      <w:marLeft w:val="0"/>
      <w:marRight w:val="0"/>
      <w:marTop w:val="0"/>
      <w:marBottom w:val="0"/>
      <w:divBdr>
        <w:top w:val="none" w:sz="0" w:space="0" w:color="auto"/>
        <w:left w:val="none" w:sz="0" w:space="0" w:color="auto"/>
        <w:bottom w:val="none" w:sz="0" w:space="0" w:color="auto"/>
        <w:right w:val="none" w:sz="0" w:space="0" w:color="auto"/>
      </w:divBdr>
    </w:div>
    <w:div w:id="1935433173">
      <w:bodyDiv w:val="1"/>
      <w:marLeft w:val="0"/>
      <w:marRight w:val="0"/>
      <w:marTop w:val="0"/>
      <w:marBottom w:val="0"/>
      <w:divBdr>
        <w:top w:val="none" w:sz="0" w:space="0" w:color="auto"/>
        <w:left w:val="none" w:sz="0" w:space="0" w:color="auto"/>
        <w:bottom w:val="none" w:sz="0" w:space="0" w:color="auto"/>
        <w:right w:val="none" w:sz="0" w:space="0" w:color="auto"/>
      </w:divBdr>
    </w:div>
    <w:div w:id="1943682165">
      <w:bodyDiv w:val="1"/>
      <w:marLeft w:val="0"/>
      <w:marRight w:val="0"/>
      <w:marTop w:val="0"/>
      <w:marBottom w:val="0"/>
      <w:divBdr>
        <w:top w:val="none" w:sz="0" w:space="0" w:color="auto"/>
        <w:left w:val="none" w:sz="0" w:space="0" w:color="auto"/>
        <w:bottom w:val="none" w:sz="0" w:space="0" w:color="auto"/>
        <w:right w:val="none" w:sz="0" w:space="0" w:color="auto"/>
      </w:divBdr>
    </w:div>
    <w:div w:id="1985356766">
      <w:bodyDiv w:val="1"/>
      <w:marLeft w:val="0"/>
      <w:marRight w:val="0"/>
      <w:marTop w:val="0"/>
      <w:marBottom w:val="0"/>
      <w:divBdr>
        <w:top w:val="none" w:sz="0" w:space="0" w:color="auto"/>
        <w:left w:val="none" w:sz="0" w:space="0" w:color="auto"/>
        <w:bottom w:val="none" w:sz="0" w:space="0" w:color="auto"/>
        <w:right w:val="none" w:sz="0" w:space="0" w:color="auto"/>
      </w:divBdr>
      <w:divsChild>
        <w:div w:id="853769611">
          <w:marLeft w:val="0"/>
          <w:marRight w:val="0"/>
          <w:marTop w:val="0"/>
          <w:marBottom w:val="0"/>
          <w:divBdr>
            <w:top w:val="none" w:sz="0" w:space="0" w:color="auto"/>
            <w:left w:val="none" w:sz="0" w:space="0" w:color="auto"/>
            <w:bottom w:val="none" w:sz="0" w:space="0" w:color="auto"/>
            <w:right w:val="none" w:sz="0" w:space="0" w:color="auto"/>
          </w:divBdr>
          <w:divsChild>
            <w:div w:id="1587885388">
              <w:marLeft w:val="0"/>
              <w:marRight w:val="0"/>
              <w:marTop w:val="0"/>
              <w:marBottom w:val="0"/>
              <w:divBdr>
                <w:top w:val="none" w:sz="0" w:space="0" w:color="auto"/>
                <w:left w:val="none" w:sz="0" w:space="0" w:color="auto"/>
                <w:bottom w:val="none" w:sz="0" w:space="0" w:color="auto"/>
                <w:right w:val="none" w:sz="0" w:space="0" w:color="auto"/>
              </w:divBdr>
              <w:divsChild>
                <w:div w:id="1156070403">
                  <w:marLeft w:val="0"/>
                  <w:marRight w:val="0"/>
                  <w:marTop w:val="0"/>
                  <w:marBottom w:val="0"/>
                  <w:divBdr>
                    <w:top w:val="none" w:sz="0" w:space="0" w:color="auto"/>
                    <w:left w:val="none" w:sz="0" w:space="0" w:color="auto"/>
                    <w:bottom w:val="none" w:sz="0" w:space="0" w:color="auto"/>
                    <w:right w:val="none" w:sz="0" w:space="0" w:color="auto"/>
                  </w:divBdr>
                  <w:divsChild>
                    <w:div w:id="2126535895">
                      <w:marLeft w:val="0"/>
                      <w:marRight w:val="0"/>
                      <w:marTop w:val="0"/>
                      <w:marBottom w:val="0"/>
                      <w:divBdr>
                        <w:top w:val="none" w:sz="0" w:space="0" w:color="auto"/>
                        <w:left w:val="none" w:sz="0" w:space="0" w:color="auto"/>
                        <w:bottom w:val="none" w:sz="0" w:space="0" w:color="auto"/>
                        <w:right w:val="none" w:sz="0" w:space="0" w:color="auto"/>
                      </w:divBdr>
                      <w:divsChild>
                        <w:div w:id="1795058055">
                          <w:marLeft w:val="0"/>
                          <w:marRight w:val="0"/>
                          <w:marTop w:val="0"/>
                          <w:marBottom w:val="0"/>
                          <w:divBdr>
                            <w:top w:val="none" w:sz="0" w:space="0" w:color="auto"/>
                            <w:left w:val="none" w:sz="0" w:space="0" w:color="auto"/>
                            <w:bottom w:val="none" w:sz="0" w:space="0" w:color="auto"/>
                            <w:right w:val="none" w:sz="0" w:space="0" w:color="auto"/>
                          </w:divBdr>
                          <w:divsChild>
                            <w:div w:id="1043405228">
                              <w:marLeft w:val="0"/>
                              <w:marRight w:val="0"/>
                              <w:marTop w:val="0"/>
                              <w:marBottom w:val="0"/>
                              <w:divBdr>
                                <w:top w:val="none" w:sz="0" w:space="0" w:color="auto"/>
                                <w:left w:val="none" w:sz="0" w:space="0" w:color="auto"/>
                                <w:bottom w:val="none" w:sz="0" w:space="0" w:color="auto"/>
                                <w:right w:val="none" w:sz="0" w:space="0" w:color="auto"/>
                              </w:divBdr>
                              <w:divsChild>
                                <w:div w:id="1017272705">
                                  <w:marLeft w:val="0"/>
                                  <w:marRight w:val="0"/>
                                  <w:marTop w:val="0"/>
                                  <w:marBottom w:val="0"/>
                                  <w:divBdr>
                                    <w:top w:val="none" w:sz="0" w:space="0" w:color="auto"/>
                                    <w:left w:val="none" w:sz="0" w:space="0" w:color="auto"/>
                                    <w:bottom w:val="none" w:sz="0" w:space="0" w:color="auto"/>
                                    <w:right w:val="none" w:sz="0" w:space="0" w:color="auto"/>
                                  </w:divBdr>
                                  <w:divsChild>
                                    <w:div w:id="1149595751">
                                      <w:marLeft w:val="0"/>
                                      <w:marRight w:val="0"/>
                                      <w:marTop w:val="0"/>
                                      <w:marBottom w:val="0"/>
                                      <w:divBdr>
                                        <w:top w:val="none" w:sz="0" w:space="0" w:color="auto"/>
                                        <w:left w:val="none" w:sz="0" w:space="0" w:color="auto"/>
                                        <w:bottom w:val="none" w:sz="0" w:space="0" w:color="auto"/>
                                        <w:right w:val="none" w:sz="0" w:space="0" w:color="auto"/>
                                      </w:divBdr>
                                      <w:divsChild>
                                        <w:div w:id="356666518">
                                          <w:marLeft w:val="0"/>
                                          <w:marRight w:val="0"/>
                                          <w:marTop w:val="0"/>
                                          <w:marBottom w:val="0"/>
                                          <w:divBdr>
                                            <w:top w:val="none" w:sz="0" w:space="0" w:color="auto"/>
                                            <w:left w:val="none" w:sz="0" w:space="0" w:color="auto"/>
                                            <w:bottom w:val="none" w:sz="0" w:space="0" w:color="auto"/>
                                            <w:right w:val="none" w:sz="0" w:space="0" w:color="auto"/>
                                          </w:divBdr>
                                          <w:divsChild>
                                            <w:div w:id="14511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30955">
      <w:bodyDiv w:val="1"/>
      <w:marLeft w:val="0"/>
      <w:marRight w:val="0"/>
      <w:marTop w:val="0"/>
      <w:marBottom w:val="0"/>
      <w:divBdr>
        <w:top w:val="none" w:sz="0" w:space="0" w:color="auto"/>
        <w:left w:val="none" w:sz="0" w:space="0" w:color="auto"/>
        <w:bottom w:val="none" w:sz="0" w:space="0" w:color="auto"/>
        <w:right w:val="none" w:sz="0" w:space="0" w:color="auto"/>
      </w:divBdr>
    </w:div>
    <w:div w:id="20851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alin.teams.microsoft.com/811a9140-4f87-4b3b-b4e5-c0df12d33f3f?id=97592125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649992000,,97592125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ms.microsoft.com/meetingOptions/?organizerId=812895f2-edce-463b-85f5-8c0ed8a700d3&amp;tenantId=11d0e217-264e-400a-8ba0-57dcc127d72d&amp;threadId=19_meeting_MjA5MDQ3OTktODYyYS00ZTVlLWI3ODItZjgwNGM0MTE5NmM5@thread.v2&amp;messageId=0&amp;language=e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jA5MDQ3OTktODYyYS00ZTVlLWI3ODItZjgwNGM0MTE5NmM5%40thread.v2/0?context=%7b%22Tid%22%3a%2211d0e217-264e-400a-8ba0-57dcc127d72d%22%2c%22Oid%22%3a%22812895f2-edce-463b-85f5-8c0ed8a700d3%22%7d" TargetMode="External"/><Relationship Id="rId5" Type="http://schemas.openxmlformats.org/officeDocument/2006/relationships/numbering" Target="numbering.xml"/><Relationship Id="rId15" Type="http://schemas.openxmlformats.org/officeDocument/2006/relationships/hyperlink" Target="https://aka.ms/JoinTeamsMeet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ettings.lync.com/pstnconferen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C3F10CD4DF542A0163932E9C6899A" ma:contentTypeVersion="0" ma:contentTypeDescription="Create a new document." ma:contentTypeScope="" ma:versionID="6502961ef483f62229011e75f91aefe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9563-BDD4-461A-9105-460539592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44BEF1-3ACC-4B41-9BA7-384AC2985508}">
  <ds:schemaRefs>
    <ds:schemaRef ds:uri="http://schemas.microsoft.com/sharepoint/v3/contenttype/forms"/>
  </ds:schemaRefs>
</ds:datastoreItem>
</file>

<file path=customXml/itemProps3.xml><?xml version="1.0" encoding="utf-8"?>
<ds:datastoreItem xmlns:ds="http://schemas.openxmlformats.org/officeDocument/2006/customXml" ds:itemID="{9B023228-CC8F-48F3-9427-6AB7D4670C2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DA43849-E4E6-4976-A8E5-B7027C58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2017_11 16 HCA LHJ MAC Work Group Meeting Agenda</vt:lpstr>
    </vt:vector>
  </TitlesOfParts>
  <Company>HP</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2017_11 16 HCA LHJ MAC Work Group Meeting Agenda</dc:title>
  <dc:creator>jguy</dc:creator>
  <cp:lastModifiedBy>Anoina, Leila</cp:lastModifiedBy>
  <cp:revision>2</cp:revision>
  <cp:lastPrinted>2021-04-14T20:47:00Z</cp:lastPrinted>
  <dcterms:created xsi:type="dcterms:W3CDTF">2022-02-16T18:54:00Z</dcterms:created>
  <dcterms:modified xsi:type="dcterms:W3CDTF">2022-02-16T18:54:00Z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0x0101005ACC3F10CD4DF542A0163932E9C6899A</vt:lpwstr>
  </property>
  <property fmtid="{D5CDD505-2E9C-101B-9397-08002B2CF9AE}" pid="3" name="_dlc_DocIdItemGuid">
    <vt:lpwstr>24889494-5fee-4e15-b162-729b701ba3c9</vt:lpwstr>
  </property>
</Properties>
</file>